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9334" w14:textId="77777777" w:rsidR="00C854C9" w:rsidRDefault="00C854C9">
      <w:pPr>
        <w:wordWrap w:val="0"/>
        <w:spacing w:line="359" w:lineRule="atLeast"/>
        <w:jc w:val="center"/>
        <w:rPr>
          <w:rFonts w:ascii="MS Mincho" w:hAnsi="MS Mincho"/>
          <w:b/>
          <w:sz w:val="24"/>
        </w:rPr>
      </w:pPr>
    </w:p>
    <w:p w14:paraId="384257C2" w14:textId="77777777" w:rsidR="00555B52" w:rsidRDefault="00555B52">
      <w:pPr>
        <w:wordWrap w:val="0"/>
        <w:spacing w:line="359" w:lineRule="atLeast"/>
        <w:jc w:val="center"/>
        <w:rPr>
          <w:rFonts w:ascii="MS Mincho" w:hAnsi="MS Mincho" w:hint="eastAsia"/>
          <w:b/>
          <w:sz w:val="24"/>
        </w:rPr>
      </w:pPr>
    </w:p>
    <w:p w14:paraId="67E374CB" w14:textId="3440BDAA" w:rsidR="00BC2B73" w:rsidRDefault="005F2847">
      <w:pPr>
        <w:wordWrap w:val="0"/>
        <w:spacing w:line="359" w:lineRule="atLeast"/>
        <w:jc w:val="center"/>
        <w:rPr>
          <w:rFonts w:ascii="MS Mincho" w:hAnsi="MS Mincho"/>
        </w:rPr>
      </w:pPr>
      <w:r>
        <w:rPr>
          <w:rFonts w:ascii="MS Mincho" w:hAnsi="MS Mincho" w:hint="eastAsia"/>
        </w:rPr>
        <w:t xml:space="preserve">特定非営利活動法人 </w:t>
      </w:r>
      <w:r w:rsidR="00C854C9">
        <w:rPr>
          <w:rFonts w:ascii="MS Mincho" w:hAnsi="MS Mincho" w:hint="eastAsia"/>
        </w:rPr>
        <w:t>ＬＩＣＡ</w:t>
      </w:r>
      <w:r>
        <w:rPr>
          <w:rFonts w:ascii="MS Mincho" w:hAnsi="MS Mincho" w:hint="eastAsia"/>
        </w:rPr>
        <w:t xml:space="preserve">　活動予算書</w:t>
      </w:r>
    </w:p>
    <w:p w14:paraId="1C047D12" w14:textId="77777777" w:rsidR="00BC2B73" w:rsidRDefault="005F2847">
      <w:pPr>
        <w:wordWrap w:val="0"/>
        <w:spacing w:line="359" w:lineRule="atLeast"/>
        <w:rPr>
          <w:rFonts w:ascii="MS Mincho" w:hAnsi="MS Mincho"/>
        </w:rPr>
      </w:pPr>
      <w:r>
        <w:rPr>
          <w:rFonts w:ascii="MS Mincho" w:hAnsi="MS Mincho" w:hint="eastAsia"/>
        </w:rPr>
        <w:t xml:space="preserve">　</w:t>
      </w:r>
    </w:p>
    <w:p w14:paraId="3CE3F053" w14:textId="0E5B4E73" w:rsidR="00BC2B73" w:rsidRDefault="00BB05AC" w:rsidP="006E653F">
      <w:pPr>
        <w:wordWrap w:val="0"/>
        <w:spacing w:line="359" w:lineRule="atLeast"/>
        <w:ind w:firstLineChars="1200" w:firstLine="2520"/>
        <w:rPr>
          <w:rFonts w:ascii="MS Mincho" w:hAnsi="MS Mincho"/>
        </w:rPr>
      </w:pPr>
      <w:r>
        <w:rPr>
          <w:rFonts w:ascii="MS Mincho" w:hAnsi="MS Mincho" w:hint="eastAsia"/>
        </w:rPr>
        <w:t>令和</w:t>
      </w:r>
      <w:r w:rsidR="001956C5">
        <w:rPr>
          <w:rFonts w:ascii="MS Mincho" w:hAnsi="MS Mincho" w:hint="eastAsia"/>
        </w:rPr>
        <w:t>５</w:t>
      </w:r>
      <w:r w:rsidR="005F2847">
        <w:rPr>
          <w:rFonts w:ascii="MS Mincho" w:hAnsi="MS Mincho" w:hint="eastAsia"/>
        </w:rPr>
        <w:t>年</w:t>
      </w:r>
      <w:r w:rsidR="00F965B3">
        <w:rPr>
          <w:rFonts w:ascii="MS Mincho" w:hAnsi="MS Mincho" w:hint="eastAsia"/>
        </w:rPr>
        <w:t>３</w:t>
      </w:r>
      <w:r w:rsidR="005F2847">
        <w:rPr>
          <w:rFonts w:ascii="MS Mincho" w:hAnsi="MS Mincho" w:hint="eastAsia"/>
        </w:rPr>
        <w:t>月</w:t>
      </w:r>
      <w:r w:rsidR="00667644">
        <w:rPr>
          <w:rFonts w:ascii="MS Mincho" w:hAnsi="MS Mincho" w:hint="eastAsia"/>
        </w:rPr>
        <w:t>１</w:t>
      </w:r>
      <w:r w:rsidR="005F2847">
        <w:rPr>
          <w:rFonts w:ascii="MS Mincho" w:hAnsi="MS Mincho" w:hint="eastAsia"/>
        </w:rPr>
        <w:t>日から</w:t>
      </w:r>
      <w:r>
        <w:rPr>
          <w:rFonts w:ascii="MS Mincho" w:hAnsi="MS Mincho" w:hint="eastAsia"/>
        </w:rPr>
        <w:t>令和５</w:t>
      </w:r>
      <w:r w:rsidR="005F2847">
        <w:rPr>
          <w:rFonts w:ascii="MS Mincho" w:hAnsi="MS Mincho" w:hint="eastAsia"/>
        </w:rPr>
        <w:t>年</w:t>
      </w:r>
      <w:r w:rsidR="00667644">
        <w:rPr>
          <w:rFonts w:ascii="MS Mincho" w:hAnsi="MS Mincho" w:hint="eastAsia"/>
        </w:rPr>
        <w:t>３</w:t>
      </w:r>
      <w:r w:rsidR="005F2847">
        <w:rPr>
          <w:rFonts w:ascii="MS Mincho" w:hAnsi="MS Mincho" w:hint="eastAsia"/>
        </w:rPr>
        <w:t>月</w:t>
      </w:r>
      <w:r w:rsidR="00667644">
        <w:rPr>
          <w:rFonts w:ascii="MS Mincho" w:hAnsi="MS Mincho" w:hint="eastAsia"/>
        </w:rPr>
        <w:t>３１</w:t>
      </w:r>
      <w:r w:rsidR="005F2847">
        <w:rPr>
          <w:rFonts w:ascii="MS Mincho" w:hAnsi="MS Mincho" w:hint="eastAsia"/>
        </w:rPr>
        <w:t>日ま</w:t>
      </w:r>
      <w:r w:rsidR="00667644">
        <w:rPr>
          <w:rFonts w:ascii="MS Mincho" w:hAnsi="MS Mincho" w:hint="eastAsia"/>
        </w:rPr>
        <w:t>で</w:t>
      </w:r>
    </w:p>
    <w:tbl>
      <w:tblPr>
        <w:tblW w:w="8397" w:type="dxa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523"/>
        <w:gridCol w:w="1523"/>
        <w:gridCol w:w="1523"/>
      </w:tblGrid>
      <w:tr w:rsidR="00BC2B73" w14:paraId="6558B041" w14:textId="77777777" w:rsidTr="0025111D">
        <w:tc>
          <w:tcPr>
            <w:tcW w:w="3828" w:type="dxa"/>
          </w:tcPr>
          <w:p w14:paraId="0F8777F9" w14:textId="77777777" w:rsidR="00BC2B73" w:rsidRDefault="005F2847">
            <w:pPr>
              <w:spacing w:line="320" w:lineRule="exact"/>
              <w:jc w:val="center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科目</w:t>
            </w:r>
          </w:p>
        </w:tc>
        <w:tc>
          <w:tcPr>
            <w:tcW w:w="4569" w:type="dxa"/>
            <w:gridSpan w:val="3"/>
          </w:tcPr>
          <w:p w14:paraId="5B123A70" w14:textId="44CE4D16" w:rsidR="00BC2B73" w:rsidRDefault="005F2847" w:rsidP="00667644">
            <w:pPr>
              <w:tabs>
                <w:tab w:val="left" w:pos="1641"/>
              </w:tabs>
              <w:spacing w:line="320" w:lineRule="exact"/>
              <w:jc w:val="right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金額</w:t>
            </w:r>
            <w:r w:rsidR="00667644">
              <w:rPr>
                <w:rFonts w:ascii="MS Mincho" w:hAnsi="MS Mincho" w:hint="eastAsia"/>
              </w:rPr>
              <w:t xml:space="preserve">　　　　　　　　（円）</w:t>
            </w:r>
          </w:p>
        </w:tc>
      </w:tr>
      <w:tr w:rsidR="00BC2B73" w14:paraId="30C3623E" w14:textId="77777777" w:rsidTr="0025111D">
        <w:trPr>
          <w:trHeight w:val="2008"/>
        </w:trPr>
        <w:tc>
          <w:tcPr>
            <w:tcW w:w="3828" w:type="dxa"/>
            <w:tcBorders>
              <w:bottom w:val="nil"/>
            </w:tcBorders>
          </w:tcPr>
          <w:p w14:paraId="166E9817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Ⅰ　経常収益</w:t>
            </w:r>
          </w:p>
          <w:p w14:paraId="2BCD621B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1.受取会費</w:t>
            </w:r>
          </w:p>
          <w:p w14:paraId="01395EAF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正会員受取入会金</w:t>
            </w:r>
          </w:p>
          <w:p w14:paraId="10F20DE2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賛助会員受取入会金</w:t>
            </w:r>
          </w:p>
          <w:p w14:paraId="310B5452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正会員受取会費</w:t>
            </w:r>
          </w:p>
          <w:p w14:paraId="1AAE9C21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賛助会員受取会費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37A86103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  <w:p w14:paraId="519E8911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  <w:p w14:paraId="49FD3295" w14:textId="58B19732" w:rsidR="00BC2B73" w:rsidRDefault="00C91B49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1</w:t>
            </w:r>
            <w:r>
              <w:rPr>
                <w:rFonts w:ascii="MS Gothic" w:eastAsia="MS Gothic" w:hAnsi="MS Gothic"/>
              </w:rPr>
              <w:t>00.000</w:t>
            </w:r>
          </w:p>
          <w:p w14:paraId="118A5D11" w14:textId="0D22748F" w:rsidR="00BC2B73" w:rsidRDefault="001D3E04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30</w:t>
            </w:r>
            <w:r w:rsidR="00C91B49">
              <w:rPr>
                <w:rFonts w:ascii="MS Gothic" w:eastAsia="MS Gothic" w:hAnsi="MS Gothic"/>
              </w:rPr>
              <w:t>0.000</w:t>
            </w:r>
          </w:p>
          <w:p w14:paraId="04210DFA" w14:textId="3B341F0A" w:rsidR="00BC2B73" w:rsidRDefault="00C91B49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1</w:t>
            </w:r>
            <w:r>
              <w:rPr>
                <w:rFonts w:ascii="MS Gothic" w:eastAsia="MS Gothic" w:hAnsi="MS Gothic"/>
              </w:rPr>
              <w:t>00.000</w:t>
            </w:r>
          </w:p>
          <w:p w14:paraId="0321D729" w14:textId="7ED82AB5" w:rsidR="00BC2B73" w:rsidRDefault="001D3E04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30</w:t>
            </w:r>
            <w:r w:rsidR="005E237E">
              <w:rPr>
                <w:rFonts w:ascii="MS Gothic" w:eastAsia="MS Gothic" w:hAnsi="MS Gothic"/>
              </w:rPr>
              <w:t>0.00</w:t>
            </w:r>
            <w:r w:rsidR="003F5CA9">
              <w:rPr>
                <w:rFonts w:ascii="MS Gothic" w:eastAsia="MS Gothic" w:hAnsi="MS Gothic" w:hint="eastAsia"/>
              </w:rPr>
              <w:t>0</w:t>
            </w:r>
          </w:p>
        </w:tc>
        <w:tc>
          <w:tcPr>
            <w:tcW w:w="1523" w:type="dxa"/>
            <w:tcBorders>
              <w:bottom w:val="nil"/>
              <w:right w:val="single" w:sz="4" w:space="0" w:color="auto"/>
            </w:tcBorders>
          </w:tcPr>
          <w:p w14:paraId="4448013B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41D43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1F67A841" w14:textId="77777777" w:rsidTr="0025111D">
        <w:tc>
          <w:tcPr>
            <w:tcW w:w="3828" w:type="dxa"/>
            <w:tcBorders>
              <w:top w:val="nil"/>
              <w:bottom w:val="nil"/>
              <w:right w:val="single" w:sz="4" w:space="0" w:color="auto"/>
            </w:tcBorders>
          </w:tcPr>
          <w:p w14:paraId="529CA243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9D7F4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FE5" w14:textId="70CC54C0" w:rsidR="00BC2B73" w:rsidRDefault="001D3E04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8</w:t>
            </w:r>
            <w:r w:rsidR="005E237E">
              <w:rPr>
                <w:rFonts w:ascii="MS Gothic" w:eastAsia="MS Gothic" w:hAnsi="MS Gothic"/>
              </w:rPr>
              <w:t>0</w:t>
            </w:r>
            <w:r w:rsidR="00DE3D18">
              <w:rPr>
                <w:rFonts w:ascii="MS Gothic" w:eastAsia="MS Gothic" w:hAnsi="MS Gothic"/>
              </w:rPr>
              <w:t>0.000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31F61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4418763A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66AE7B2F" w14:textId="3BEA74C9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2.受取寄附金</w:t>
            </w:r>
          </w:p>
          <w:p w14:paraId="4EB8B568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受取寄付金</w:t>
            </w:r>
          </w:p>
          <w:p w14:paraId="1F142FE0" w14:textId="77777777" w:rsidR="00BC2B73" w:rsidRDefault="005F2847">
            <w:pPr>
              <w:spacing w:line="320" w:lineRule="exact"/>
              <w:ind w:firstLineChars="300" w:firstLine="63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施設等受入評価益</w:t>
            </w:r>
          </w:p>
        </w:tc>
        <w:tc>
          <w:tcPr>
            <w:tcW w:w="1523" w:type="dxa"/>
            <w:tcBorders>
              <w:top w:val="nil"/>
              <w:bottom w:val="single" w:sz="4" w:space="0" w:color="000000"/>
            </w:tcBorders>
          </w:tcPr>
          <w:p w14:paraId="647D56BA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  <w:p w14:paraId="3774F9CF" w14:textId="5289187E" w:rsidR="00BC2B73" w:rsidRDefault="008063EB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7</w:t>
            </w:r>
            <w:r w:rsidR="002442A4">
              <w:rPr>
                <w:rFonts w:ascii="MS Gothic" w:eastAsia="MS Gothic" w:hAnsi="MS Gothic"/>
              </w:rPr>
              <w:t>0</w:t>
            </w:r>
            <w:r w:rsidR="00D633A0">
              <w:rPr>
                <w:rFonts w:ascii="MS Gothic" w:eastAsia="MS Gothic" w:hAnsi="MS Gothic" w:hint="eastAsia"/>
              </w:rPr>
              <w:t>0</w:t>
            </w:r>
            <w:r w:rsidR="002442A4">
              <w:rPr>
                <w:rFonts w:ascii="MS Gothic" w:eastAsia="MS Gothic" w:hAnsi="MS Gothic"/>
              </w:rPr>
              <w:t>.000</w:t>
            </w:r>
          </w:p>
          <w:p w14:paraId="1DA044AE" w14:textId="4388D56E" w:rsidR="00BC2B73" w:rsidRDefault="00455858">
            <w:pPr>
              <w:spacing w:line="320" w:lineRule="exact"/>
              <w:jc w:val="right"/>
              <w:rPr>
                <w:rFonts w:ascii="MS Gothic" w:eastAsia="MS Gothic" w:hAnsi="MS Gothic"/>
                <w:b/>
              </w:rPr>
            </w:pPr>
            <w:r>
              <w:rPr>
                <w:rFonts w:ascii="MS Gothic" w:eastAsia="MS Gothic" w:hAnsi="MS Gothic"/>
              </w:rPr>
              <w:t>500.00</w:t>
            </w:r>
            <w:r w:rsidR="000A5BB3">
              <w:rPr>
                <w:rFonts w:ascii="MS Gothic" w:eastAsia="MS Gothic" w:hAnsi="MS Gothic" w:hint="eastAsia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778FD1" w14:textId="6118898B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51F25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3024740D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797C7A37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37698671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right w:val="single" w:sz="4" w:space="0" w:color="auto"/>
            </w:tcBorders>
          </w:tcPr>
          <w:p w14:paraId="66577DA2" w14:textId="5B9C35C1" w:rsidR="00BC2B73" w:rsidRDefault="008063EB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  <w:r w:rsidR="006B198E">
              <w:rPr>
                <w:rFonts w:ascii="MS Gothic" w:eastAsia="MS Gothic" w:hAnsi="MS Gothic"/>
              </w:rPr>
              <w:t>.</w:t>
            </w:r>
            <w:r>
              <w:rPr>
                <w:rFonts w:ascii="MS Gothic" w:eastAsia="MS Gothic" w:hAnsi="MS Gothic"/>
              </w:rPr>
              <w:t>2</w:t>
            </w:r>
            <w:r w:rsidR="00153408">
              <w:rPr>
                <w:rFonts w:ascii="MS Gothic" w:eastAsia="MS Gothic" w:hAnsi="MS Gothic"/>
              </w:rPr>
              <w:t>0</w:t>
            </w:r>
            <w:r w:rsidR="000A5BB3">
              <w:rPr>
                <w:rFonts w:ascii="MS Gothic" w:eastAsia="MS Gothic" w:hAnsi="MS Gothic" w:hint="eastAsia"/>
              </w:rPr>
              <w:t>0</w:t>
            </w:r>
            <w:r w:rsidR="00153408">
              <w:rPr>
                <w:rFonts w:ascii="MS Gothic" w:eastAsia="MS Gothic" w:hAnsi="MS Gothic"/>
              </w:rPr>
              <w:t>.000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B8EDC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415B1D3F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0184E04E" w14:textId="2CD5381C" w:rsidR="00BC2B73" w:rsidRDefault="005F2847">
            <w:pPr>
              <w:spacing w:line="320" w:lineRule="exact"/>
              <w:ind w:firstLineChars="200" w:firstLine="42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3.受取助成金等</w:t>
            </w:r>
          </w:p>
          <w:p w14:paraId="619DD20C" w14:textId="7EBC6EE7" w:rsidR="00BC2B73" w:rsidRDefault="005F2847">
            <w:pPr>
              <w:spacing w:line="320" w:lineRule="exact"/>
              <w:ind w:firstLineChars="200" w:firstLine="42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</w:t>
            </w:r>
            <w:r w:rsidR="003E78DB">
              <w:rPr>
                <w:rFonts w:ascii="MS Gothic" w:eastAsia="MS Gothic" w:hAnsi="MS Gothic" w:hint="eastAsia"/>
              </w:rPr>
              <w:t>受取</w:t>
            </w:r>
            <w:r w:rsidR="00277FB3">
              <w:rPr>
                <w:rFonts w:ascii="MS Gothic" w:eastAsia="MS Gothic" w:hAnsi="MS Gothic" w:hint="eastAsia"/>
              </w:rPr>
              <w:t>補助金</w:t>
            </w:r>
          </w:p>
          <w:p w14:paraId="7E8FFBA9" w14:textId="3039D7A5" w:rsidR="00982385" w:rsidRDefault="005F2847" w:rsidP="009D6621">
            <w:pPr>
              <w:spacing w:line="320" w:lineRule="exact"/>
              <w:ind w:leftChars="200" w:left="630" w:hangingChars="100" w:hanging="21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</w:t>
            </w:r>
            <w:r w:rsidR="00277FB3">
              <w:rPr>
                <w:rFonts w:ascii="MS Gothic" w:eastAsia="MS Gothic" w:hAnsi="MS Gothic" w:hint="eastAsia"/>
              </w:rPr>
              <w:t>受取助成金</w:t>
            </w:r>
          </w:p>
        </w:tc>
        <w:tc>
          <w:tcPr>
            <w:tcW w:w="1523" w:type="dxa"/>
            <w:tcBorders>
              <w:top w:val="nil"/>
              <w:bottom w:val="single" w:sz="4" w:space="0" w:color="000000"/>
            </w:tcBorders>
          </w:tcPr>
          <w:p w14:paraId="74B67DE0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  <w:p w14:paraId="1807E167" w14:textId="1BB49E7C" w:rsidR="00BC2B73" w:rsidRDefault="00931EA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0</w:t>
            </w:r>
          </w:p>
          <w:p w14:paraId="015EFCF8" w14:textId="458E5361" w:rsidR="00BC2B73" w:rsidRDefault="003C3A09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0</w:t>
            </w:r>
          </w:p>
        </w:tc>
        <w:tc>
          <w:tcPr>
            <w:tcW w:w="1523" w:type="dxa"/>
            <w:tcBorders>
              <w:bottom w:val="nil"/>
              <w:right w:val="single" w:sz="4" w:space="0" w:color="auto"/>
            </w:tcBorders>
          </w:tcPr>
          <w:p w14:paraId="341B73B0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1E641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01023B31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5F7DE2F9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7B794DF5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7B0B898" w14:textId="74885B66" w:rsidR="00BC2B73" w:rsidRDefault="00BC313E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6A484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7C547AA8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2B03165F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4.事業収益</w:t>
            </w:r>
          </w:p>
          <w:p w14:paraId="6106481A" w14:textId="10B9DCD3" w:rsidR="005C66C1" w:rsidRDefault="005C66C1" w:rsidP="00763E4A">
            <w:pPr>
              <w:spacing w:line="320" w:lineRule="exact"/>
              <w:ind w:left="630" w:hangingChars="300" w:hanging="63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</w:t>
            </w:r>
            <w:r w:rsidR="00072727">
              <w:rPr>
                <w:rFonts w:ascii="MS Gothic" w:eastAsia="MS Gothic" w:hAnsi="MS Gothic" w:hint="eastAsia"/>
              </w:rPr>
              <w:t>①</w:t>
            </w:r>
            <w:r w:rsidR="000C12F9">
              <w:rPr>
                <w:rFonts w:ascii="MS Gothic" w:eastAsia="MS Gothic" w:hAnsi="MS Gothic" w:hint="eastAsia"/>
              </w:rPr>
              <w:t xml:space="preserve">　</w:t>
            </w:r>
            <w:r w:rsidR="00B93941">
              <w:rPr>
                <w:rFonts w:ascii="MS Gothic" w:eastAsia="MS Gothic" w:hAnsi="MS Gothic" w:hint="eastAsia"/>
              </w:rPr>
              <w:t>道路交通における</w:t>
            </w:r>
            <w:r w:rsidR="00EC34CC">
              <w:rPr>
                <w:rFonts w:ascii="MS Gothic" w:eastAsia="MS Gothic" w:hAnsi="MS Gothic" w:hint="eastAsia"/>
              </w:rPr>
              <w:t>安全運転の普及、啓発に係る事業収益</w:t>
            </w:r>
          </w:p>
          <w:p w14:paraId="5D067AA0" w14:textId="620A187D" w:rsidR="00C86527" w:rsidRDefault="007C0EB5" w:rsidP="00763E4A">
            <w:pPr>
              <w:spacing w:line="320" w:lineRule="exact"/>
              <w:ind w:left="630" w:hangingChars="300" w:hanging="63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</w:t>
            </w:r>
            <w:r w:rsidR="000C12F9">
              <w:rPr>
                <w:rFonts w:ascii="MS Gothic" w:eastAsia="MS Gothic" w:hAnsi="MS Gothic" w:hint="eastAsia"/>
              </w:rPr>
              <w:t xml:space="preserve">②　</w:t>
            </w:r>
            <w:r>
              <w:rPr>
                <w:rFonts w:ascii="MS Gothic" w:eastAsia="MS Gothic" w:hAnsi="MS Gothic" w:hint="eastAsia"/>
              </w:rPr>
              <w:t>貨物輸送に関する安全対策及び運行環境の整備、</w:t>
            </w:r>
            <w:r w:rsidR="00397F47">
              <w:rPr>
                <w:rFonts w:ascii="MS Gothic" w:eastAsia="MS Gothic" w:hAnsi="MS Gothic" w:hint="eastAsia"/>
              </w:rPr>
              <w:t>利便性の向上に係る事業収益</w:t>
            </w:r>
          </w:p>
        </w:tc>
        <w:tc>
          <w:tcPr>
            <w:tcW w:w="1523" w:type="dxa"/>
            <w:tcBorders>
              <w:top w:val="nil"/>
              <w:bottom w:val="single" w:sz="4" w:space="0" w:color="000000"/>
            </w:tcBorders>
          </w:tcPr>
          <w:p w14:paraId="5C9B4535" w14:textId="331B91F1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  <w:p w14:paraId="66FFD793" w14:textId="77777777" w:rsidR="00FA12F0" w:rsidRDefault="00FA12F0" w:rsidP="000A5BB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  <w:p w14:paraId="5123E144" w14:textId="77777777" w:rsidR="00FA12F0" w:rsidRDefault="00FA12F0" w:rsidP="000A5BB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0</w:t>
            </w:r>
          </w:p>
          <w:p w14:paraId="027D398C" w14:textId="77777777" w:rsidR="00AC1451" w:rsidRDefault="00AC1451" w:rsidP="000A5BB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  <w:p w14:paraId="6379D876" w14:textId="77777777" w:rsidR="00AC1451" w:rsidRDefault="00AC1451" w:rsidP="000A5BB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  <w:p w14:paraId="5DA83336" w14:textId="19155C12" w:rsidR="00BC2B73" w:rsidRDefault="00AC1451" w:rsidP="000A5BB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0</w:t>
            </w:r>
            <w:r w:rsidR="00FA12F0">
              <w:rPr>
                <w:rFonts w:ascii="MS Gothic" w:eastAsia="MS Gothic" w:hAnsi="MS Gothic"/>
              </w:rPr>
              <w:t xml:space="preserve">    </w:t>
            </w:r>
          </w:p>
        </w:tc>
        <w:tc>
          <w:tcPr>
            <w:tcW w:w="1523" w:type="dxa"/>
            <w:tcBorders>
              <w:bottom w:val="nil"/>
              <w:right w:val="single" w:sz="4" w:space="0" w:color="auto"/>
            </w:tcBorders>
          </w:tcPr>
          <w:p w14:paraId="18C195FB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37F38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1A33EE1D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4FF26DC6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226A30C1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5EDD1E33" w14:textId="25B40EB1" w:rsidR="00BC2B73" w:rsidRDefault="000A5BB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C6C4F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547E9929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55429916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5.その他収益</w:t>
            </w:r>
          </w:p>
          <w:p w14:paraId="76F7D6ED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受取利息</w:t>
            </w:r>
          </w:p>
          <w:p w14:paraId="1CFD3E8E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雑収益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3A559C30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  <w:p w14:paraId="0155A5AC" w14:textId="3663851F" w:rsidR="00BC2B73" w:rsidRDefault="000A5BB3" w:rsidP="000A5BB3">
            <w:pPr>
              <w:wordWrap w:val="0"/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0</w:t>
            </w:r>
          </w:p>
          <w:p w14:paraId="4DC16EDB" w14:textId="0363FC09" w:rsidR="00BC2B73" w:rsidRDefault="000A5BB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</w:tc>
        <w:tc>
          <w:tcPr>
            <w:tcW w:w="1523" w:type="dxa"/>
            <w:tcBorders>
              <w:bottom w:val="nil"/>
              <w:right w:val="single" w:sz="4" w:space="0" w:color="auto"/>
            </w:tcBorders>
          </w:tcPr>
          <w:p w14:paraId="10C6AA52" w14:textId="388C23AC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B3CD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02BA1E55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17C6A3FF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3A8E28E8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C419C1" w14:textId="021513B9" w:rsidR="00BC2B73" w:rsidRDefault="000A5BB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CFA46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2007A9FB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392A609F" w14:textId="77777777" w:rsidR="00BC2B73" w:rsidRDefault="005F2847" w:rsidP="00CC5393">
            <w:pPr>
              <w:spacing w:line="320" w:lineRule="exact"/>
              <w:ind w:firstLineChars="200" w:firstLine="42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経常収益計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9C98104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674B59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774" w14:textId="55D6F8FD" w:rsidR="00BC2B73" w:rsidRDefault="004C78B6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2</w:t>
            </w:r>
            <w:r w:rsidR="009B5835">
              <w:rPr>
                <w:rFonts w:ascii="MS Gothic" w:eastAsia="MS Gothic" w:hAnsi="MS Gothic"/>
              </w:rPr>
              <w:t>.</w:t>
            </w:r>
            <w:r>
              <w:rPr>
                <w:rFonts w:ascii="MS Gothic" w:eastAsia="MS Gothic" w:hAnsi="MS Gothic"/>
              </w:rPr>
              <w:t>0</w:t>
            </w:r>
            <w:r w:rsidR="00FD4788">
              <w:rPr>
                <w:rFonts w:ascii="MS Gothic" w:eastAsia="MS Gothic" w:hAnsi="MS Gothic"/>
              </w:rPr>
              <w:t>0</w:t>
            </w:r>
            <w:r w:rsidR="000A5BB3">
              <w:rPr>
                <w:rFonts w:ascii="MS Gothic" w:eastAsia="MS Gothic" w:hAnsi="MS Gothic" w:hint="eastAsia"/>
              </w:rPr>
              <w:t>0</w:t>
            </w:r>
            <w:r w:rsidR="003442F6">
              <w:rPr>
                <w:rFonts w:ascii="MS Gothic" w:eastAsia="MS Gothic" w:hAnsi="MS Gothic"/>
              </w:rPr>
              <w:t>.000</w:t>
            </w:r>
          </w:p>
        </w:tc>
      </w:tr>
      <w:tr w:rsidR="00BC2B73" w14:paraId="2CA653A3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6110B7AE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Ⅱ　経常費用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9638293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9951E9D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8C44560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7554F107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03E34CF1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1.事業費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20B59EC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8857831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360D840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7AE6D58F" w14:textId="77777777" w:rsidTr="0025111D">
        <w:trPr>
          <w:trHeight w:val="2054"/>
        </w:trPr>
        <w:tc>
          <w:tcPr>
            <w:tcW w:w="3828" w:type="dxa"/>
            <w:tcBorders>
              <w:top w:val="nil"/>
              <w:bottom w:val="nil"/>
            </w:tcBorders>
          </w:tcPr>
          <w:p w14:paraId="56AF9B51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(1)人件費</w:t>
            </w:r>
          </w:p>
          <w:p w14:paraId="29E66358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役員報酬</w:t>
            </w:r>
          </w:p>
          <w:p w14:paraId="067DF68C" w14:textId="77777777" w:rsidR="00BC2B73" w:rsidRDefault="005F2847">
            <w:pPr>
              <w:spacing w:line="320" w:lineRule="exact"/>
              <w:ind w:firstLineChars="450" w:firstLine="945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給料手当</w:t>
            </w:r>
          </w:p>
          <w:p w14:paraId="499E0316" w14:textId="796F645B" w:rsidR="00F1503C" w:rsidRDefault="008023BB" w:rsidP="004933FE">
            <w:pPr>
              <w:spacing w:line="320" w:lineRule="exact"/>
              <w:ind w:firstLineChars="450" w:firstLine="945"/>
              <w:jc w:val="left"/>
              <w:rPr>
                <w:rFonts w:ascii="MS Gothic" w:eastAsia="MS Gothic" w:hAnsi="MS Gothic"/>
              </w:rPr>
            </w:pPr>
            <w:proofErr w:type="gramStart"/>
            <w:r>
              <w:rPr>
                <w:rFonts w:ascii="MS Gothic" w:eastAsia="MS Gothic" w:hAnsi="MS Gothic" w:hint="eastAsia"/>
              </w:rPr>
              <w:t>臨時雇</w:t>
            </w:r>
            <w:proofErr w:type="gramEnd"/>
            <w:r>
              <w:rPr>
                <w:rFonts w:ascii="MS Gothic" w:eastAsia="MS Gothic" w:hAnsi="MS Gothic" w:hint="eastAsia"/>
              </w:rPr>
              <w:t>賃金</w:t>
            </w:r>
          </w:p>
          <w:p w14:paraId="29680897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法定福利費</w:t>
            </w:r>
          </w:p>
          <w:p w14:paraId="171E5762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退職給付費用</w:t>
            </w:r>
          </w:p>
          <w:p w14:paraId="1BDEE5F8" w14:textId="33B11A5A" w:rsidR="00EB3AAE" w:rsidRDefault="00EB3AAE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</w:t>
            </w:r>
            <w:r w:rsidR="00A84571">
              <w:rPr>
                <w:rFonts w:ascii="MS Gothic" w:eastAsia="MS Gothic" w:hAnsi="MS Gothic" w:hint="eastAsia"/>
              </w:rPr>
              <w:t>通勤費</w:t>
            </w:r>
          </w:p>
          <w:p w14:paraId="7CD2FF23" w14:textId="28210115" w:rsidR="00C557CE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福利厚生費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4592EA76" w14:textId="3587A40B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  <w:p w14:paraId="30398E4E" w14:textId="75F81E3A" w:rsidR="00BC2B73" w:rsidRDefault="003442F6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2B150D38" w14:textId="1AE0A4F5" w:rsidR="00BC2B73" w:rsidRDefault="00B13A3D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3</w:t>
            </w:r>
            <w:r w:rsidR="003442F6">
              <w:rPr>
                <w:rFonts w:ascii="MS Gothic" w:eastAsia="MS Gothic" w:hAnsi="MS Gothic"/>
              </w:rPr>
              <w:t>00.000</w:t>
            </w:r>
          </w:p>
          <w:p w14:paraId="5C7ECAC8" w14:textId="49BC03FC" w:rsidR="00590EAC" w:rsidRDefault="00590EAC" w:rsidP="004933FE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0</w:t>
            </w:r>
          </w:p>
          <w:p w14:paraId="61A8F0BD" w14:textId="6C057D94" w:rsidR="00BC2B73" w:rsidRDefault="001846D8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84</w:t>
            </w:r>
            <w:r w:rsidR="00975317">
              <w:rPr>
                <w:rFonts w:ascii="MS Gothic" w:eastAsia="MS Gothic" w:hAnsi="MS Gothic"/>
              </w:rPr>
              <w:t>.00</w:t>
            </w:r>
            <w:r w:rsidR="004273C2">
              <w:rPr>
                <w:rFonts w:ascii="MS Gothic" w:eastAsia="MS Gothic" w:hAnsi="MS Gothic" w:hint="eastAsia"/>
              </w:rPr>
              <w:t>0</w:t>
            </w:r>
          </w:p>
          <w:p w14:paraId="292862DF" w14:textId="1552C6EF" w:rsidR="00BC2B73" w:rsidRDefault="003442F6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0D65C12F" w14:textId="59BC0C6F" w:rsidR="00BC2B73" w:rsidRDefault="004D78EC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  <w:r w:rsidR="00EA1E57">
              <w:rPr>
                <w:rFonts w:ascii="MS Gothic" w:eastAsia="MS Gothic" w:hAnsi="MS Gothic"/>
              </w:rPr>
              <w:t xml:space="preserve">               </w:t>
            </w:r>
            <w:r>
              <w:rPr>
                <w:rFonts w:ascii="MS Gothic" w:eastAsia="MS Gothic" w:hAnsi="MS Gothic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13B0D615" w14:textId="6D87C25A" w:rsidR="00BC2B73" w:rsidRDefault="00BC2B73" w:rsidP="009B185A">
            <w:pPr>
              <w:spacing w:line="320" w:lineRule="exact"/>
              <w:ind w:right="420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0211AB57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73BE91D5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049BCE8F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　人件費計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684FF4E0" w14:textId="603FBF28" w:rsidR="00BC2B73" w:rsidRDefault="008C0051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384</w:t>
            </w:r>
            <w:r w:rsidR="004C0E63">
              <w:rPr>
                <w:rFonts w:ascii="MS Gothic" w:eastAsia="MS Gothic" w:hAnsi="MS Gothic"/>
              </w:rPr>
              <w:t>.</w:t>
            </w:r>
            <w:r w:rsidR="003442F6">
              <w:rPr>
                <w:rFonts w:ascii="MS Gothic" w:eastAsia="MS Gothic" w:hAnsi="MS Gothic"/>
              </w:rPr>
              <w:t>000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E7226AA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C423A2C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528B972A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64992E2B" w14:textId="5712F1B4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(2)その他経費</w:t>
            </w:r>
          </w:p>
          <w:p w14:paraId="1636DF8B" w14:textId="2ABAD3DE" w:rsidR="00CF068D" w:rsidRDefault="005F4ECD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</w:t>
            </w:r>
            <w:r>
              <w:rPr>
                <w:rFonts w:ascii="MS Gothic" w:eastAsia="MS Gothic" w:hAnsi="MS Gothic" w:hint="eastAsia"/>
              </w:rPr>
              <w:t>業務委託費</w:t>
            </w:r>
          </w:p>
          <w:p w14:paraId="3789EC56" w14:textId="16983E25" w:rsidR="00C61EC4" w:rsidRDefault="00C61EC4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</w:t>
            </w:r>
            <w:r>
              <w:rPr>
                <w:rFonts w:ascii="MS Gothic" w:eastAsia="MS Gothic" w:hAnsi="MS Gothic" w:hint="eastAsia"/>
              </w:rPr>
              <w:t>印刷製本費</w:t>
            </w:r>
          </w:p>
          <w:p w14:paraId="61556BCA" w14:textId="6B7A6038" w:rsidR="0028245A" w:rsidRDefault="0028245A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会議費</w:t>
            </w:r>
          </w:p>
          <w:p w14:paraId="638D1C95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旅費交通費</w:t>
            </w:r>
          </w:p>
          <w:p w14:paraId="65A2C0BF" w14:textId="3C755E0E" w:rsidR="00204242" w:rsidRDefault="00204242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車両費</w:t>
            </w:r>
          </w:p>
          <w:p w14:paraId="59AD34E3" w14:textId="797A82AA" w:rsidR="001676C1" w:rsidRDefault="001676C1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通信運搬費</w:t>
            </w:r>
          </w:p>
          <w:p w14:paraId="750F24FC" w14:textId="66F93364" w:rsidR="00426B5E" w:rsidRDefault="00426B5E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消耗品費</w:t>
            </w:r>
          </w:p>
          <w:p w14:paraId="78693F19" w14:textId="5664613C" w:rsidR="00426B5E" w:rsidRDefault="00426B5E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修繕費</w:t>
            </w:r>
          </w:p>
          <w:p w14:paraId="34C4D470" w14:textId="0BDB943D" w:rsidR="004622F1" w:rsidRDefault="004622F1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水道光熱費</w:t>
            </w:r>
          </w:p>
          <w:p w14:paraId="08C06159" w14:textId="1F1FD894" w:rsidR="004622F1" w:rsidRDefault="004622F1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地代家賃</w:t>
            </w:r>
          </w:p>
          <w:p w14:paraId="5905A3B0" w14:textId="4B05E17D" w:rsidR="00CB0EB0" w:rsidRDefault="00CB0EB0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賃借料</w:t>
            </w:r>
          </w:p>
          <w:p w14:paraId="378E6EB9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施設等評価費用</w:t>
            </w:r>
          </w:p>
          <w:p w14:paraId="6E3A8CF1" w14:textId="301338B3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減価償却費</w:t>
            </w:r>
          </w:p>
          <w:p w14:paraId="19AE2B31" w14:textId="3C1F815D" w:rsidR="00120FA5" w:rsidRDefault="00120FA5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</w:t>
            </w:r>
            <w:r w:rsidR="00801CE4">
              <w:rPr>
                <w:rFonts w:ascii="MS Gothic" w:eastAsia="MS Gothic" w:hAnsi="MS Gothic" w:hint="eastAsia"/>
              </w:rPr>
              <w:t>保険料</w:t>
            </w:r>
          </w:p>
          <w:p w14:paraId="30C14569" w14:textId="2B6151BA" w:rsidR="00E80A24" w:rsidRDefault="00801CE4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諸会費</w:t>
            </w:r>
          </w:p>
          <w:p w14:paraId="57C7C787" w14:textId="649E23A7" w:rsidR="00A94793" w:rsidRDefault="00A9479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研修費</w:t>
            </w:r>
          </w:p>
          <w:p w14:paraId="6F409A26" w14:textId="64D811F7" w:rsidR="00F81EE8" w:rsidRDefault="00F81EE8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支払手数料</w:t>
            </w:r>
          </w:p>
          <w:p w14:paraId="0A7DB535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支払利息</w:t>
            </w:r>
          </w:p>
          <w:p w14:paraId="7B3985C2" w14:textId="674C104C" w:rsidR="00A5423B" w:rsidRDefault="00A5423B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雑費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BFE7E" w14:textId="77777777" w:rsidR="00694BD4" w:rsidRDefault="00694BD4" w:rsidP="00492A66">
            <w:pPr>
              <w:spacing w:line="320" w:lineRule="exact"/>
              <w:ind w:right="1260"/>
              <w:rPr>
                <w:rFonts w:ascii="MS Gothic" w:eastAsia="MS Gothic" w:hAnsi="MS Gothic"/>
              </w:rPr>
            </w:pPr>
          </w:p>
          <w:p w14:paraId="324252F3" w14:textId="04CD8C6C" w:rsidR="00F55285" w:rsidRDefault="008230E1" w:rsidP="00984E79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5</w:t>
            </w:r>
            <w:r w:rsidR="00B428AB">
              <w:rPr>
                <w:rFonts w:ascii="MS Gothic" w:eastAsia="MS Gothic" w:hAnsi="MS Gothic"/>
              </w:rPr>
              <w:t>00.000</w:t>
            </w:r>
          </w:p>
          <w:p w14:paraId="3C7C700E" w14:textId="7074D2A0" w:rsidR="00A2782C" w:rsidRDefault="007E0E0B" w:rsidP="002B05ED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  <w:r w:rsidR="002A3843">
              <w:rPr>
                <w:rFonts w:ascii="MS Gothic" w:eastAsia="MS Gothic" w:hAnsi="MS Gothic"/>
              </w:rPr>
              <w:t>5</w:t>
            </w:r>
            <w:r w:rsidR="002356DA">
              <w:rPr>
                <w:rFonts w:ascii="MS Gothic" w:eastAsia="MS Gothic" w:hAnsi="MS Gothic"/>
              </w:rPr>
              <w:t>0</w:t>
            </w:r>
            <w:r w:rsidR="00A713D8">
              <w:rPr>
                <w:rFonts w:ascii="MS Gothic" w:eastAsia="MS Gothic" w:hAnsi="MS Gothic"/>
              </w:rPr>
              <w:t>.0</w:t>
            </w:r>
            <w:r w:rsidR="00335653">
              <w:rPr>
                <w:rFonts w:ascii="MS Gothic" w:eastAsia="MS Gothic" w:hAnsi="MS Gothic"/>
              </w:rPr>
              <w:t>0</w:t>
            </w:r>
            <w:r w:rsidR="00A2782C">
              <w:rPr>
                <w:rFonts w:ascii="MS Gothic" w:eastAsia="MS Gothic" w:hAnsi="MS Gothic" w:hint="eastAsia"/>
              </w:rPr>
              <w:t>0</w:t>
            </w:r>
          </w:p>
          <w:p w14:paraId="683F86A9" w14:textId="0D62A063" w:rsidR="0028245A" w:rsidRDefault="004076D7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5</w:t>
            </w:r>
            <w:r w:rsidR="003F5F92">
              <w:rPr>
                <w:rFonts w:ascii="MS Gothic" w:eastAsia="MS Gothic" w:hAnsi="MS Gothic"/>
              </w:rPr>
              <w:t>.00</w:t>
            </w:r>
            <w:r w:rsidR="0028245A">
              <w:rPr>
                <w:rFonts w:ascii="MS Gothic" w:eastAsia="MS Gothic" w:hAnsi="MS Gothic" w:hint="eastAsia"/>
              </w:rPr>
              <w:t>0</w:t>
            </w:r>
          </w:p>
          <w:p w14:paraId="53BD9C65" w14:textId="2D275BCF" w:rsidR="00BC2B73" w:rsidRDefault="00BE55A5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40</w:t>
            </w:r>
            <w:r w:rsidR="00D83553">
              <w:rPr>
                <w:rFonts w:ascii="MS Gothic" w:eastAsia="MS Gothic" w:hAnsi="MS Gothic"/>
              </w:rPr>
              <w:t>.000</w:t>
            </w:r>
          </w:p>
          <w:p w14:paraId="2C25B4F8" w14:textId="63C3CBFF" w:rsidR="00BC2B73" w:rsidRDefault="0038679C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5</w:t>
            </w:r>
            <w:r w:rsidR="00B771E4">
              <w:rPr>
                <w:rFonts w:ascii="MS Gothic" w:eastAsia="MS Gothic" w:hAnsi="MS Gothic"/>
              </w:rPr>
              <w:t>0</w:t>
            </w:r>
            <w:r w:rsidR="006453FC">
              <w:rPr>
                <w:rFonts w:ascii="MS Gothic" w:eastAsia="MS Gothic" w:hAnsi="MS Gothic"/>
              </w:rPr>
              <w:t>.00</w:t>
            </w:r>
            <w:r w:rsidR="00412EC0">
              <w:rPr>
                <w:rFonts w:ascii="MS Gothic" w:eastAsia="MS Gothic" w:hAnsi="MS Gothic"/>
              </w:rPr>
              <w:t>0</w:t>
            </w:r>
          </w:p>
          <w:p w14:paraId="78AC000B" w14:textId="41928308" w:rsidR="00E5656A" w:rsidRDefault="009A4159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5</w:t>
            </w:r>
            <w:r w:rsidR="00412EC0">
              <w:rPr>
                <w:rFonts w:ascii="MS Gothic" w:eastAsia="MS Gothic" w:hAnsi="MS Gothic"/>
              </w:rPr>
              <w:t>.</w:t>
            </w:r>
            <w:r w:rsidR="00C25DB9">
              <w:rPr>
                <w:rFonts w:ascii="MS Gothic" w:eastAsia="MS Gothic" w:hAnsi="MS Gothic"/>
              </w:rPr>
              <w:t>00</w:t>
            </w:r>
            <w:r w:rsidR="00AA5125">
              <w:rPr>
                <w:rFonts w:ascii="MS Gothic" w:eastAsia="MS Gothic" w:hAnsi="MS Gothic" w:hint="eastAsia"/>
              </w:rPr>
              <w:t>0</w:t>
            </w:r>
            <w:r w:rsidR="00646A07">
              <w:rPr>
                <w:rFonts w:ascii="MS Gothic" w:eastAsia="MS Gothic" w:hAnsi="MS Gothic" w:hint="eastAsia"/>
              </w:rPr>
              <w:t xml:space="preserve"> </w:t>
            </w:r>
            <w:r w:rsidR="00646A07">
              <w:rPr>
                <w:rFonts w:ascii="MS Gothic" w:eastAsia="MS Gothic" w:hAnsi="MS Gothic"/>
              </w:rPr>
              <w:t xml:space="preserve">              </w:t>
            </w:r>
          </w:p>
          <w:p w14:paraId="573942B9" w14:textId="6E26A1CA" w:rsidR="00E5656A" w:rsidRDefault="005F52C4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2</w:t>
            </w:r>
            <w:r w:rsidR="004C7394">
              <w:rPr>
                <w:rFonts w:ascii="MS Gothic" w:eastAsia="MS Gothic" w:hAnsi="MS Gothic"/>
              </w:rPr>
              <w:t>.00</w:t>
            </w:r>
            <w:r w:rsidR="007362E5">
              <w:rPr>
                <w:rFonts w:ascii="MS Gothic" w:eastAsia="MS Gothic" w:hAnsi="MS Gothic"/>
              </w:rPr>
              <w:t>0</w:t>
            </w:r>
          </w:p>
          <w:p w14:paraId="7DA05ECA" w14:textId="35EFD088" w:rsidR="00E5656A" w:rsidRDefault="00997581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  <w:r w:rsidR="00356D91">
              <w:rPr>
                <w:rFonts w:ascii="MS Gothic" w:eastAsia="MS Gothic" w:hAnsi="MS Gothic"/>
              </w:rPr>
              <w:t>.000</w:t>
            </w:r>
          </w:p>
          <w:p w14:paraId="0D2790BF" w14:textId="0ABB551C" w:rsidR="00E5656A" w:rsidRDefault="00440AB8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  <w:r w:rsidR="00356D91">
              <w:rPr>
                <w:rFonts w:ascii="MS Gothic" w:eastAsia="MS Gothic" w:hAnsi="MS Gothic"/>
              </w:rPr>
              <w:t>.</w:t>
            </w:r>
            <w:r>
              <w:rPr>
                <w:rFonts w:ascii="MS Gothic" w:eastAsia="MS Gothic" w:hAnsi="MS Gothic"/>
              </w:rPr>
              <w:t>5</w:t>
            </w:r>
            <w:r w:rsidR="00356D91">
              <w:rPr>
                <w:rFonts w:ascii="MS Gothic" w:eastAsia="MS Gothic" w:hAnsi="MS Gothic"/>
              </w:rPr>
              <w:t>00</w:t>
            </w:r>
          </w:p>
          <w:p w14:paraId="1697149F" w14:textId="38069DB8" w:rsidR="00E5656A" w:rsidRDefault="00440AB8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5</w:t>
            </w:r>
            <w:r w:rsidR="00E048CB">
              <w:rPr>
                <w:rFonts w:ascii="MS Gothic" w:eastAsia="MS Gothic" w:hAnsi="MS Gothic"/>
              </w:rPr>
              <w:t>0</w:t>
            </w:r>
            <w:r w:rsidR="004B1D7E">
              <w:rPr>
                <w:rFonts w:ascii="MS Gothic" w:eastAsia="MS Gothic" w:hAnsi="MS Gothic"/>
              </w:rPr>
              <w:t>.000</w:t>
            </w:r>
          </w:p>
          <w:p w14:paraId="174BC360" w14:textId="61A92D59" w:rsidR="00E5656A" w:rsidRDefault="004B1D7E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3274272B" w14:textId="01F7051F" w:rsidR="00E5656A" w:rsidRDefault="00C744D6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5</w:t>
            </w:r>
            <w:r w:rsidR="0072167D">
              <w:rPr>
                <w:rFonts w:ascii="MS Gothic" w:eastAsia="MS Gothic" w:hAnsi="MS Gothic"/>
              </w:rPr>
              <w:t>00.00</w:t>
            </w:r>
            <w:r w:rsidR="00F8178E">
              <w:rPr>
                <w:rFonts w:ascii="MS Gothic" w:eastAsia="MS Gothic" w:hAnsi="MS Gothic" w:hint="eastAsia"/>
              </w:rPr>
              <w:t>0</w:t>
            </w:r>
          </w:p>
          <w:p w14:paraId="40E230D9" w14:textId="7A56FD50" w:rsidR="00E5656A" w:rsidRDefault="00D44239" w:rsidP="00F234F5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8</w:t>
            </w:r>
            <w:r w:rsidR="00AA1E31">
              <w:rPr>
                <w:rFonts w:ascii="MS Gothic" w:eastAsia="MS Gothic" w:hAnsi="MS Gothic"/>
              </w:rPr>
              <w:t>0.00</w:t>
            </w:r>
            <w:r w:rsidR="005A0E90">
              <w:rPr>
                <w:rFonts w:ascii="MS Gothic" w:eastAsia="MS Gothic" w:hAnsi="MS Gothic" w:hint="eastAsia"/>
              </w:rPr>
              <w:t>0</w:t>
            </w:r>
          </w:p>
          <w:p w14:paraId="7452DD07" w14:textId="1A93DEF4" w:rsidR="00E5656A" w:rsidRDefault="00F234F5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5</w:t>
            </w:r>
            <w:r w:rsidR="005A0E90">
              <w:rPr>
                <w:rFonts w:ascii="MS Gothic" w:eastAsia="MS Gothic" w:hAnsi="MS Gothic"/>
              </w:rPr>
              <w:t>.000</w:t>
            </w:r>
          </w:p>
          <w:p w14:paraId="667B9DCA" w14:textId="7D66B06A" w:rsidR="00E5656A" w:rsidRDefault="00F234F5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5</w:t>
            </w:r>
            <w:r w:rsidR="00782758">
              <w:rPr>
                <w:rFonts w:ascii="MS Gothic" w:eastAsia="MS Gothic" w:hAnsi="MS Gothic"/>
              </w:rPr>
              <w:t>0</w:t>
            </w:r>
            <w:r w:rsidR="005A0E90">
              <w:rPr>
                <w:rFonts w:ascii="MS Gothic" w:eastAsia="MS Gothic" w:hAnsi="MS Gothic" w:hint="eastAsia"/>
              </w:rPr>
              <w:t>0</w:t>
            </w:r>
          </w:p>
          <w:p w14:paraId="0AB4F55A" w14:textId="204D5857" w:rsidR="00805A37" w:rsidRDefault="00FB7DB1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0</w:t>
            </w:r>
          </w:p>
          <w:p w14:paraId="407E5FC8" w14:textId="255CA547" w:rsidR="00E5656A" w:rsidRDefault="002F5D16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  <w:r w:rsidR="00E262F2">
              <w:rPr>
                <w:rFonts w:ascii="MS Gothic" w:eastAsia="MS Gothic" w:hAnsi="MS Gothic"/>
              </w:rPr>
              <w:t>.0</w:t>
            </w:r>
            <w:r w:rsidR="00035878">
              <w:rPr>
                <w:rFonts w:ascii="MS Gothic" w:eastAsia="MS Gothic" w:hAnsi="MS Gothic"/>
              </w:rPr>
              <w:t>0</w:t>
            </w:r>
            <w:r w:rsidR="00153691">
              <w:rPr>
                <w:rFonts w:ascii="MS Gothic" w:eastAsia="MS Gothic" w:hAnsi="MS Gothic" w:hint="eastAsia"/>
              </w:rPr>
              <w:t>0</w:t>
            </w:r>
          </w:p>
          <w:p w14:paraId="22D73619" w14:textId="011E5AA8" w:rsidR="00E5656A" w:rsidRDefault="00F5609A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1.0</w:t>
            </w:r>
            <w:r w:rsidR="00722865">
              <w:rPr>
                <w:rFonts w:ascii="MS Gothic" w:eastAsia="MS Gothic" w:hAnsi="MS Gothic"/>
              </w:rPr>
              <w:t>0</w:t>
            </w:r>
            <w:r w:rsidR="00153691">
              <w:rPr>
                <w:rFonts w:ascii="MS Gothic" w:eastAsia="MS Gothic" w:hAnsi="MS Gothic" w:hint="eastAsia"/>
              </w:rPr>
              <w:t>0</w:t>
            </w:r>
          </w:p>
          <w:p w14:paraId="0A27C7EB" w14:textId="6728DDF7" w:rsidR="00BC2B73" w:rsidRDefault="00F5609A" w:rsidP="00D2006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3</w:t>
            </w:r>
            <w:r w:rsidR="006219FB">
              <w:rPr>
                <w:rFonts w:ascii="MS Gothic" w:eastAsia="MS Gothic" w:hAnsi="MS Gothic"/>
              </w:rPr>
              <w:t>.00</w:t>
            </w:r>
            <w:r w:rsidR="00646A07">
              <w:rPr>
                <w:rFonts w:ascii="MS Gothic" w:eastAsia="MS Gothic" w:hAnsi="MS Gothic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332D44FC" w14:textId="2A6D6FD6" w:rsidR="00BC2B73" w:rsidRDefault="00BC2B73" w:rsidP="00492A66">
            <w:pPr>
              <w:spacing w:line="320" w:lineRule="exact"/>
              <w:ind w:right="1260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6ABC3D61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682201AC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503319CC" w14:textId="6CD75526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   </w:t>
            </w:r>
            <w:r w:rsidR="00373127">
              <w:rPr>
                <w:rFonts w:ascii="MS Gothic" w:eastAsia="MS Gothic" w:hAnsi="MS Gothic" w:hint="eastAsia"/>
              </w:rPr>
              <w:t xml:space="preserve">　</w:t>
            </w:r>
            <w:r>
              <w:rPr>
                <w:rFonts w:ascii="MS Gothic" w:eastAsia="MS Gothic" w:hAnsi="MS Gothic" w:hint="eastAsia"/>
              </w:rPr>
              <w:t>その他経費計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000000"/>
            </w:tcBorders>
          </w:tcPr>
          <w:p w14:paraId="53718465" w14:textId="3D6968CF" w:rsidR="00BC2B73" w:rsidRDefault="00F03917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  <w:r w:rsidR="00294BED">
              <w:rPr>
                <w:rFonts w:ascii="MS Gothic" w:eastAsia="MS Gothic" w:hAnsi="MS Gothic"/>
              </w:rPr>
              <w:t>.</w:t>
            </w:r>
            <w:r w:rsidR="0089767E">
              <w:rPr>
                <w:rFonts w:ascii="MS Gothic" w:eastAsia="MS Gothic" w:hAnsi="MS Gothic"/>
              </w:rPr>
              <w:t>3</w:t>
            </w:r>
            <w:r w:rsidR="005641EC">
              <w:rPr>
                <w:rFonts w:ascii="MS Gothic" w:eastAsia="MS Gothic" w:hAnsi="MS Gothic"/>
              </w:rPr>
              <w:t>9</w:t>
            </w:r>
            <w:r w:rsidR="007534DE">
              <w:rPr>
                <w:rFonts w:ascii="MS Gothic" w:eastAsia="MS Gothic" w:hAnsi="MS Gothic"/>
              </w:rPr>
              <w:t>5</w:t>
            </w:r>
            <w:r w:rsidR="001171E2">
              <w:rPr>
                <w:rFonts w:ascii="MS Gothic" w:eastAsia="MS Gothic" w:hAnsi="MS Gothic"/>
              </w:rPr>
              <w:t>.</w:t>
            </w:r>
            <w:r w:rsidR="007534DE">
              <w:rPr>
                <w:rFonts w:ascii="MS Gothic" w:eastAsia="MS Gothic" w:hAnsi="MS Gothic"/>
              </w:rPr>
              <w:t>0</w:t>
            </w:r>
            <w:r w:rsidR="00162E4D">
              <w:rPr>
                <w:rFonts w:ascii="MS Gothic" w:eastAsia="MS Gothic" w:hAnsi="MS Gothic"/>
              </w:rPr>
              <w:t>0</w:t>
            </w:r>
            <w:r w:rsidR="00294BED">
              <w:rPr>
                <w:rFonts w:ascii="MS Gothic" w:eastAsia="MS Gothic" w:hAnsi="MS Gothic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4F0F600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6B1A39A3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</w:tr>
      <w:tr w:rsidR="00BC2B73" w14:paraId="3934B278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7BA70D34" w14:textId="5A9A4F0C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事業費計</w:t>
            </w:r>
          </w:p>
        </w:tc>
        <w:tc>
          <w:tcPr>
            <w:tcW w:w="1523" w:type="dxa"/>
            <w:tcBorders>
              <w:bottom w:val="nil"/>
            </w:tcBorders>
          </w:tcPr>
          <w:p w14:paraId="52B28F68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000000"/>
            </w:tcBorders>
          </w:tcPr>
          <w:p w14:paraId="27346B04" w14:textId="4C262539" w:rsidR="00BC2B73" w:rsidRDefault="0066132A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  <w:r w:rsidR="00451583">
              <w:rPr>
                <w:rFonts w:ascii="MS Gothic" w:eastAsia="MS Gothic" w:hAnsi="MS Gothic"/>
              </w:rPr>
              <w:t>.</w:t>
            </w:r>
            <w:r w:rsidR="00AE3A91">
              <w:rPr>
                <w:rFonts w:ascii="MS Gothic" w:eastAsia="MS Gothic" w:hAnsi="MS Gothic"/>
              </w:rPr>
              <w:t>77</w:t>
            </w:r>
            <w:r w:rsidR="007534DE">
              <w:rPr>
                <w:rFonts w:ascii="MS Gothic" w:eastAsia="MS Gothic" w:hAnsi="MS Gothic"/>
              </w:rPr>
              <w:t>9</w:t>
            </w:r>
            <w:r w:rsidR="007949DF">
              <w:rPr>
                <w:rFonts w:ascii="MS Gothic" w:eastAsia="MS Gothic" w:hAnsi="MS Gothic"/>
              </w:rPr>
              <w:t>.</w:t>
            </w:r>
            <w:r w:rsidR="007534DE">
              <w:rPr>
                <w:rFonts w:ascii="MS Gothic" w:eastAsia="MS Gothic" w:hAnsi="MS Gothic"/>
              </w:rPr>
              <w:t>0</w:t>
            </w:r>
            <w:r w:rsidR="00162E4D">
              <w:rPr>
                <w:rFonts w:ascii="MS Gothic" w:eastAsia="MS Gothic" w:hAnsi="MS Gothic"/>
              </w:rPr>
              <w:t>0</w:t>
            </w:r>
            <w:r w:rsidR="007949DF">
              <w:rPr>
                <w:rFonts w:ascii="MS Gothic" w:eastAsia="MS Gothic" w:hAnsi="MS Gothic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0FA30F4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</w:tr>
      <w:tr w:rsidR="00BC2B73" w14:paraId="5906FCD6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35AF776B" w14:textId="77777777" w:rsidR="00BC2B73" w:rsidRDefault="005F2847">
            <w:pPr>
              <w:spacing w:line="320" w:lineRule="exact"/>
              <w:ind w:firstLineChars="200" w:firstLine="42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2.管理費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78504D6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35174BBA" w14:textId="42130597" w:rsidR="004C760F" w:rsidRDefault="00C07A7C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                           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9C0EB12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398F571D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7C1E7BC6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(1)人件費</w:t>
            </w:r>
          </w:p>
          <w:p w14:paraId="387F598F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役員報酬</w:t>
            </w:r>
          </w:p>
          <w:p w14:paraId="089B9BE5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給料手当</w:t>
            </w:r>
          </w:p>
          <w:p w14:paraId="54B8449B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法定福利費</w:t>
            </w:r>
          </w:p>
          <w:p w14:paraId="3C2CD2CA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退職給付費用</w:t>
            </w:r>
          </w:p>
          <w:p w14:paraId="3F49CA59" w14:textId="05D0A116" w:rsidR="0052165F" w:rsidRDefault="0052165F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</w:t>
            </w:r>
            <w:r>
              <w:rPr>
                <w:rFonts w:ascii="MS Gothic" w:eastAsia="MS Gothic" w:hAnsi="MS Gothic" w:hint="eastAsia"/>
              </w:rPr>
              <w:t>通勤費</w:t>
            </w:r>
          </w:p>
          <w:p w14:paraId="622A7D2F" w14:textId="58B52325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福利厚生費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13115123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  <w:strike/>
                <w:color w:val="FF0000"/>
              </w:rPr>
            </w:pPr>
          </w:p>
          <w:p w14:paraId="1A62761F" w14:textId="71F3CFE7" w:rsidR="00BC2B73" w:rsidRDefault="005134D9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4E5A44E6" w14:textId="63CD21CE" w:rsidR="00BC2B73" w:rsidRDefault="00A15D3F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781209E3" w14:textId="46846A09" w:rsidR="00BC2B73" w:rsidRDefault="00A15D3F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67123D9A" w14:textId="4122B458" w:rsidR="00BC2B73" w:rsidRDefault="00A15D3F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41D22BC4" w14:textId="25999EEF" w:rsidR="00BC2B73" w:rsidRDefault="00A15D3F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36E5CA7B" w14:textId="08C1830C" w:rsidR="00BC2B73" w:rsidRDefault="00E62DDC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895A714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10376E4E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1A0571F0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4B0DD6E4" w14:textId="527BEA59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</w:t>
            </w:r>
            <w:r w:rsidR="006B70FF">
              <w:rPr>
                <w:rFonts w:ascii="MS Gothic" w:eastAsia="MS Gothic" w:hAnsi="MS Gothic" w:hint="eastAsia"/>
              </w:rPr>
              <w:t xml:space="preserve">　</w:t>
            </w:r>
            <w:r>
              <w:rPr>
                <w:rFonts w:ascii="MS Gothic" w:eastAsia="MS Gothic" w:hAnsi="MS Gothic" w:hint="eastAsia"/>
              </w:rPr>
              <w:t>人件費計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6CF9BD1F" w14:textId="3ECC5478" w:rsidR="00BC2B73" w:rsidRDefault="00450D1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3D9355D" w14:textId="2BEBA895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7EE10839" w14:textId="4DDA62F6" w:rsidR="00BC2B73" w:rsidRDefault="00BC2B73" w:rsidP="004C760F">
            <w:pPr>
              <w:spacing w:line="320" w:lineRule="exact"/>
              <w:ind w:right="840"/>
              <w:rPr>
                <w:rFonts w:ascii="MS Gothic" w:eastAsia="MS Gothic" w:hAnsi="MS Gothic"/>
              </w:rPr>
            </w:pPr>
          </w:p>
        </w:tc>
      </w:tr>
      <w:tr w:rsidR="00BC2B73" w14:paraId="21F43FE7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5DF0C825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(2)その他経費</w:t>
            </w:r>
          </w:p>
          <w:p w14:paraId="280244D9" w14:textId="4432455F" w:rsidR="00667B0E" w:rsidRDefault="00667B0E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</w:t>
            </w:r>
            <w:r>
              <w:rPr>
                <w:rFonts w:ascii="MS Gothic" w:eastAsia="MS Gothic" w:hAnsi="MS Gothic" w:hint="eastAsia"/>
              </w:rPr>
              <w:t>印刷製本費</w:t>
            </w:r>
          </w:p>
          <w:p w14:paraId="793B29FA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会議費</w:t>
            </w:r>
          </w:p>
          <w:p w14:paraId="6DC6434B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旅費交通費</w:t>
            </w:r>
          </w:p>
          <w:p w14:paraId="0B549CE2" w14:textId="640578B8" w:rsidR="006C2E61" w:rsidRDefault="006C2E61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車両費</w:t>
            </w:r>
          </w:p>
          <w:p w14:paraId="195DD6F3" w14:textId="47772A0D" w:rsidR="00885870" w:rsidRDefault="00885870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</w:t>
            </w:r>
            <w:r>
              <w:rPr>
                <w:rFonts w:ascii="MS Gothic" w:eastAsia="MS Gothic" w:hAnsi="MS Gothic" w:hint="eastAsia"/>
              </w:rPr>
              <w:t>通信運搬費</w:t>
            </w:r>
          </w:p>
          <w:p w14:paraId="11369B24" w14:textId="13EF42DE" w:rsidR="00097176" w:rsidRDefault="00097176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</w:t>
            </w:r>
            <w:r>
              <w:rPr>
                <w:rFonts w:ascii="MS Gothic" w:eastAsia="MS Gothic" w:hAnsi="MS Gothic" w:hint="eastAsia"/>
              </w:rPr>
              <w:t>消耗品費</w:t>
            </w:r>
          </w:p>
          <w:p w14:paraId="240109DC" w14:textId="4F67A8EC" w:rsidR="001D4B46" w:rsidRDefault="001D4B46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</w:t>
            </w:r>
            <w:r>
              <w:rPr>
                <w:rFonts w:ascii="MS Gothic" w:eastAsia="MS Gothic" w:hAnsi="MS Gothic" w:hint="eastAsia"/>
              </w:rPr>
              <w:t>修繕費</w:t>
            </w:r>
          </w:p>
          <w:p w14:paraId="766AF2E7" w14:textId="6277F5F1" w:rsidR="00950403" w:rsidRDefault="0095040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</w:t>
            </w:r>
            <w:r w:rsidR="00F93311">
              <w:rPr>
                <w:rFonts w:ascii="MS Gothic" w:eastAsia="MS Gothic" w:hAnsi="MS Gothic" w:hint="eastAsia"/>
              </w:rPr>
              <w:t>水道光熱費</w:t>
            </w:r>
          </w:p>
          <w:p w14:paraId="16B85430" w14:textId="4018475B" w:rsidR="0065196B" w:rsidRDefault="0065196B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</w:t>
            </w:r>
            <w:r w:rsidR="00C16128">
              <w:rPr>
                <w:rFonts w:ascii="MS Gothic" w:eastAsia="MS Gothic" w:hAnsi="MS Gothic" w:hint="eastAsia"/>
              </w:rPr>
              <w:t>地代家賃</w:t>
            </w:r>
          </w:p>
          <w:p w14:paraId="4B673B5E" w14:textId="5130216B" w:rsidR="003309B9" w:rsidRDefault="003309B9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</w:t>
            </w:r>
            <w:r w:rsidR="00C35F2F">
              <w:rPr>
                <w:rFonts w:ascii="MS Gothic" w:eastAsia="MS Gothic" w:hAnsi="MS Gothic" w:hint="eastAsia"/>
              </w:rPr>
              <w:t>賃借料</w:t>
            </w:r>
          </w:p>
          <w:p w14:paraId="6A108E9A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減価償却費</w:t>
            </w:r>
          </w:p>
          <w:p w14:paraId="07738E19" w14:textId="199A59F7" w:rsidR="00B90E83" w:rsidRDefault="00B90E8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</w:t>
            </w:r>
            <w:r w:rsidR="003309B9">
              <w:rPr>
                <w:rFonts w:ascii="MS Gothic" w:eastAsia="MS Gothic" w:hAnsi="MS Gothic" w:hint="eastAsia"/>
              </w:rPr>
              <w:t xml:space="preserve"> </w:t>
            </w:r>
            <w:r w:rsidR="00C35F2F">
              <w:rPr>
                <w:rFonts w:ascii="MS Gothic" w:eastAsia="MS Gothic" w:hAnsi="MS Gothic" w:hint="eastAsia"/>
              </w:rPr>
              <w:t>保険</w:t>
            </w:r>
            <w:r w:rsidR="003309B9">
              <w:rPr>
                <w:rFonts w:ascii="MS Gothic" w:eastAsia="MS Gothic" w:hAnsi="MS Gothic" w:hint="eastAsia"/>
              </w:rPr>
              <w:t>料</w:t>
            </w:r>
          </w:p>
          <w:p w14:paraId="6C15CCF8" w14:textId="194EA403" w:rsidR="00197AF7" w:rsidRDefault="00197AF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</w:t>
            </w:r>
            <w:r>
              <w:rPr>
                <w:rFonts w:ascii="MS Gothic" w:eastAsia="MS Gothic" w:hAnsi="MS Gothic"/>
              </w:rPr>
              <w:t xml:space="preserve"> </w:t>
            </w:r>
            <w:r w:rsidR="00577BB6">
              <w:rPr>
                <w:rFonts w:ascii="MS Gothic" w:eastAsia="MS Gothic" w:hAnsi="MS Gothic" w:hint="eastAsia"/>
              </w:rPr>
              <w:t>諸会費</w:t>
            </w:r>
          </w:p>
          <w:p w14:paraId="4517EB03" w14:textId="3AFFFE15" w:rsidR="00F81EE8" w:rsidRDefault="00F81EE8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支払手数料</w:t>
            </w:r>
          </w:p>
          <w:p w14:paraId="183B9B9D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   支払利息</w:t>
            </w:r>
          </w:p>
          <w:p w14:paraId="41CD9E91" w14:textId="310F75C1" w:rsidR="00BC2B73" w:rsidRDefault="00573C0A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</w:t>
            </w:r>
            <w:r w:rsidR="00A5423B">
              <w:rPr>
                <w:rFonts w:ascii="MS Gothic" w:eastAsia="MS Gothic" w:hAnsi="MS Gothic" w:hint="eastAsia"/>
              </w:rPr>
              <w:t>雑費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0848F3ED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  <w:p w14:paraId="511DAC0C" w14:textId="12949DA7" w:rsidR="005203AD" w:rsidRDefault="0046351E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10</w:t>
            </w:r>
            <w:r w:rsidR="001F7C99">
              <w:rPr>
                <w:rFonts w:ascii="MS Gothic" w:eastAsia="MS Gothic" w:hAnsi="MS Gothic"/>
              </w:rPr>
              <w:t>.00</w:t>
            </w:r>
            <w:r w:rsidR="005203AD">
              <w:rPr>
                <w:rFonts w:ascii="MS Gothic" w:eastAsia="MS Gothic" w:hAnsi="MS Gothic" w:hint="eastAsia"/>
              </w:rPr>
              <w:t>0</w:t>
            </w:r>
          </w:p>
          <w:p w14:paraId="71C27701" w14:textId="34C3A856" w:rsidR="00BC2B73" w:rsidRDefault="0012493D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4C5C4C23" w14:textId="318285CF" w:rsidR="00BC2B73" w:rsidRDefault="000F5FB5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  <w:r w:rsidR="0012493D">
              <w:rPr>
                <w:rFonts w:ascii="MS Gothic" w:eastAsia="MS Gothic" w:hAnsi="MS Gothic" w:hint="eastAsia"/>
              </w:rPr>
              <w:t>0</w:t>
            </w:r>
            <w:r w:rsidR="00E70E4E">
              <w:rPr>
                <w:rFonts w:ascii="MS Gothic" w:eastAsia="MS Gothic" w:hAnsi="MS Gothic"/>
              </w:rPr>
              <w:t>.000</w:t>
            </w:r>
          </w:p>
          <w:p w14:paraId="304C44A0" w14:textId="07C3AB6B" w:rsidR="002E3F12" w:rsidRDefault="00C904D0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5</w:t>
            </w:r>
            <w:r w:rsidR="008A0E0B">
              <w:rPr>
                <w:rFonts w:ascii="MS Gothic" w:eastAsia="MS Gothic" w:hAnsi="MS Gothic"/>
              </w:rPr>
              <w:t>0.00</w:t>
            </w:r>
            <w:r w:rsidR="00ED373C">
              <w:rPr>
                <w:rFonts w:ascii="MS Gothic" w:eastAsia="MS Gothic" w:hAnsi="MS Gothic"/>
              </w:rPr>
              <w:t>0</w:t>
            </w:r>
          </w:p>
          <w:p w14:paraId="0BE1AE6A" w14:textId="05463DA3" w:rsidR="00BC2B73" w:rsidRDefault="00C904D0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5</w:t>
            </w:r>
            <w:r w:rsidR="00376C65">
              <w:rPr>
                <w:rFonts w:ascii="MS Gothic" w:eastAsia="MS Gothic" w:hAnsi="MS Gothic"/>
              </w:rPr>
              <w:t>.000</w:t>
            </w:r>
          </w:p>
          <w:p w14:paraId="6BECC7DC" w14:textId="7DBAEFA6" w:rsidR="00BC2B73" w:rsidRDefault="00C904D0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  <w:r w:rsidR="007618D8">
              <w:rPr>
                <w:rFonts w:ascii="MS Gothic" w:eastAsia="MS Gothic" w:hAnsi="MS Gothic"/>
              </w:rPr>
              <w:t>.</w:t>
            </w:r>
            <w:r w:rsidR="001D4B46">
              <w:rPr>
                <w:rFonts w:ascii="MS Gothic" w:eastAsia="MS Gothic" w:hAnsi="MS Gothic"/>
              </w:rPr>
              <w:t>00</w:t>
            </w:r>
            <w:r w:rsidR="0012493D">
              <w:rPr>
                <w:rFonts w:ascii="MS Gothic" w:eastAsia="MS Gothic" w:hAnsi="MS Gothic" w:hint="eastAsia"/>
              </w:rPr>
              <w:t>0</w:t>
            </w:r>
          </w:p>
          <w:p w14:paraId="5F884FEF" w14:textId="10EF4E38" w:rsidR="002D5CA2" w:rsidRDefault="0051754E" w:rsidP="00C53D81">
            <w:pPr>
              <w:wordWrap w:val="0"/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 xml:space="preserve">             </w:t>
            </w:r>
            <w:r w:rsidR="0012493D">
              <w:rPr>
                <w:rFonts w:ascii="MS Gothic" w:eastAsia="MS Gothic" w:hAnsi="MS Gothic" w:hint="eastAsia"/>
              </w:rPr>
              <w:t>0</w:t>
            </w:r>
            <w:r w:rsidR="00C53D81">
              <w:rPr>
                <w:rFonts w:ascii="MS Gothic" w:eastAsia="MS Gothic" w:hAnsi="MS Gothic"/>
              </w:rPr>
              <w:t xml:space="preserve">  </w:t>
            </w:r>
            <w:r>
              <w:rPr>
                <w:rFonts w:ascii="MS Gothic" w:eastAsia="MS Gothic" w:hAnsi="MS Gothic"/>
              </w:rPr>
              <w:t xml:space="preserve">      </w:t>
            </w:r>
            <w:r w:rsidR="00C904D0">
              <w:rPr>
                <w:rFonts w:ascii="MS Gothic" w:eastAsia="MS Gothic" w:hAnsi="MS Gothic"/>
              </w:rPr>
              <w:t>15</w:t>
            </w:r>
            <w:r w:rsidR="00C53D81">
              <w:rPr>
                <w:rFonts w:ascii="MS Gothic" w:eastAsia="MS Gothic" w:hAnsi="MS Gothic"/>
              </w:rPr>
              <w:t>,000</w:t>
            </w:r>
            <w:r w:rsidR="00835518">
              <w:rPr>
                <w:rFonts w:ascii="MS Gothic" w:eastAsia="MS Gothic" w:hAnsi="MS Gothic"/>
              </w:rPr>
              <w:t xml:space="preserve">       </w:t>
            </w:r>
            <w:r w:rsidR="00B3560F">
              <w:rPr>
                <w:rFonts w:ascii="MS Gothic" w:eastAsia="MS Gothic" w:hAnsi="MS Gothic"/>
              </w:rPr>
              <w:t xml:space="preserve"> 5</w:t>
            </w:r>
            <w:r w:rsidR="00BF07DA">
              <w:rPr>
                <w:rFonts w:ascii="MS Gothic" w:eastAsia="MS Gothic" w:hAnsi="MS Gothic"/>
              </w:rPr>
              <w:t>0.000</w:t>
            </w:r>
            <w:r w:rsidR="0015321F">
              <w:rPr>
                <w:rFonts w:ascii="MS Gothic" w:eastAsia="MS Gothic" w:hAnsi="MS Gothic"/>
              </w:rPr>
              <w:t xml:space="preserve">             0  </w:t>
            </w:r>
            <w:r w:rsidR="00F47BB5">
              <w:rPr>
                <w:rFonts w:ascii="MS Gothic" w:eastAsia="MS Gothic" w:hAnsi="MS Gothic"/>
              </w:rPr>
              <w:t xml:space="preserve">   </w:t>
            </w:r>
            <w:r w:rsidR="00835518">
              <w:rPr>
                <w:rFonts w:ascii="MS Gothic" w:eastAsia="MS Gothic" w:hAnsi="MS Gothic"/>
              </w:rPr>
              <w:t xml:space="preserve">  </w:t>
            </w:r>
            <w:r w:rsidR="00DF203F">
              <w:rPr>
                <w:rFonts w:ascii="MS Gothic" w:eastAsia="MS Gothic" w:hAnsi="MS Gothic"/>
              </w:rPr>
              <w:t>40.00</w:t>
            </w:r>
            <w:r w:rsidR="000323BB">
              <w:rPr>
                <w:rFonts w:ascii="MS Gothic" w:eastAsia="MS Gothic" w:hAnsi="MS Gothic"/>
              </w:rPr>
              <w:t>0</w:t>
            </w:r>
          </w:p>
          <w:p w14:paraId="4E686664" w14:textId="76EB604D" w:rsidR="002D5CA2" w:rsidRDefault="000C719A" w:rsidP="002D5CA2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5</w:t>
            </w:r>
            <w:r w:rsidR="00987639">
              <w:rPr>
                <w:rFonts w:ascii="MS Gothic" w:eastAsia="MS Gothic" w:hAnsi="MS Gothic"/>
              </w:rPr>
              <w:t>.000</w:t>
            </w:r>
          </w:p>
          <w:p w14:paraId="34826730" w14:textId="79903F36" w:rsidR="0054561B" w:rsidRDefault="0054561B" w:rsidP="002D5CA2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0</w:t>
            </w:r>
          </w:p>
          <w:p w14:paraId="51C4681B" w14:textId="3741943C" w:rsidR="002D5CA2" w:rsidRDefault="000323BB" w:rsidP="002D5CA2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3086D7DF" w14:textId="7FAFBE83" w:rsidR="00AE12A3" w:rsidRDefault="004C2C91" w:rsidP="002D5CA2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75BC3B54" w14:textId="76708AC5" w:rsidR="00BC2B73" w:rsidRDefault="007C30F5" w:rsidP="002D5CA2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3</w:t>
            </w:r>
            <w:r w:rsidR="004C2C91">
              <w:rPr>
                <w:rFonts w:ascii="MS Gothic" w:eastAsia="MS Gothic" w:hAnsi="MS Gothic"/>
              </w:rPr>
              <w:t>.00</w:t>
            </w:r>
            <w:r w:rsidR="00835518">
              <w:rPr>
                <w:rFonts w:ascii="MS Gothic" w:eastAsia="MS Gothic" w:hAnsi="MS Gothic"/>
              </w:rPr>
              <w:t>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13D01D2" w14:textId="12D9ACDA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C7BBC51" w14:textId="77777777" w:rsidR="00BC2B73" w:rsidRDefault="00BC2B73" w:rsidP="00F47BB5">
            <w:pPr>
              <w:spacing w:line="320" w:lineRule="exact"/>
              <w:ind w:right="105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689DED85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3244378B" w14:textId="27CA99CC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　 </w:t>
            </w:r>
            <w:r w:rsidR="00F3701F">
              <w:rPr>
                <w:rFonts w:ascii="MS Gothic" w:eastAsia="MS Gothic" w:hAnsi="MS Gothic" w:hint="eastAsia"/>
              </w:rPr>
              <w:t xml:space="preserve">　</w:t>
            </w:r>
            <w:r>
              <w:rPr>
                <w:rFonts w:ascii="MS Gothic" w:eastAsia="MS Gothic" w:hAnsi="MS Gothic" w:hint="eastAsia"/>
              </w:rPr>
              <w:t>その他経費計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7E1392EE" w14:textId="3FB32D17" w:rsidR="00BC2B73" w:rsidRDefault="00FA2549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189</w:t>
            </w:r>
            <w:r w:rsidR="005E344C">
              <w:rPr>
                <w:rFonts w:ascii="MS Gothic" w:eastAsia="MS Gothic" w:hAnsi="MS Gothic"/>
              </w:rPr>
              <w:t>.000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4FF8A095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1035522B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1EC32E1E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0DAE0679" w14:textId="19D57CCD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</w:t>
            </w:r>
            <w:r w:rsidR="00A42A58">
              <w:rPr>
                <w:rFonts w:ascii="MS Gothic" w:eastAsia="MS Gothic" w:hAnsi="MS Gothic" w:hint="eastAsia"/>
              </w:rPr>
              <w:t xml:space="preserve">　</w:t>
            </w:r>
            <w:r>
              <w:rPr>
                <w:rFonts w:ascii="MS Gothic" w:eastAsia="MS Gothic" w:hAnsi="MS Gothic" w:hint="eastAsia"/>
              </w:rPr>
              <w:t>管理費計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683B0CCC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000000"/>
            </w:tcBorders>
          </w:tcPr>
          <w:p w14:paraId="3C66DAD5" w14:textId="6801C5CC" w:rsidR="00BC2B73" w:rsidRDefault="00FA2549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189</w:t>
            </w:r>
            <w:r w:rsidR="007F003E">
              <w:rPr>
                <w:rFonts w:ascii="MS Gothic" w:eastAsia="MS Gothic" w:hAnsi="MS Gothic"/>
              </w:rPr>
              <w:t>.000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50E5E65C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4E00C9F6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40CCEE72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経常費用計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10E45213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222D6165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</w:tcBorders>
          </w:tcPr>
          <w:p w14:paraId="41FE25E6" w14:textId="57FA144C" w:rsidR="00BC2B73" w:rsidRDefault="00DF35DB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  <w:r w:rsidR="003A6830">
              <w:rPr>
                <w:rFonts w:ascii="MS Gothic" w:eastAsia="MS Gothic" w:hAnsi="MS Gothic"/>
              </w:rPr>
              <w:t>.</w:t>
            </w:r>
            <w:r>
              <w:rPr>
                <w:rFonts w:ascii="MS Gothic" w:eastAsia="MS Gothic" w:hAnsi="MS Gothic"/>
              </w:rPr>
              <w:t>96</w:t>
            </w:r>
            <w:r w:rsidR="00CE1EFB">
              <w:rPr>
                <w:rFonts w:ascii="MS Gothic" w:eastAsia="MS Gothic" w:hAnsi="MS Gothic"/>
              </w:rPr>
              <w:t>8</w:t>
            </w:r>
            <w:r w:rsidR="00822086">
              <w:rPr>
                <w:rFonts w:ascii="MS Gothic" w:eastAsia="MS Gothic" w:hAnsi="MS Gothic"/>
              </w:rPr>
              <w:t>.</w:t>
            </w:r>
            <w:r w:rsidR="00CE1EFB">
              <w:rPr>
                <w:rFonts w:ascii="MS Gothic" w:eastAsia="MS Gothic" w:hAnsi="MS Gothic"/>
              </w:rPr>
              <w:t>0</w:t>
            </w:r>
            <w:r w:rsidR="003249E5">
              <w:rPr>
                <w:rFonts w:ascii="MS Gothic" w:eastAsia="MS Gothic" w:hAnsi="MS Gothic"/>
              </w:rPr>
              <w:t>0</w:t>
            </w:r>
            <w:r w:rsidR="00822086">
              <w:rPr>
                <w:rFonts w:ascii="MS Gothic" w:eastAsia="MS Gothic" w:hAnsi="MS Gothic"/>
              </w:rPr>
              <w:t>0</w:t>
            </w:r>
          </w:p>
        </w:tc>
      </w:tr>
      <w:tr w:rsidR="00BC2B73" w14:paraId="78D07E0E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0F50C14E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当期経常増減額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28148622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366A940E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31BE9E6D" w14:textId="6BEED72A" w:rsidR="00BC2B73" w:rsidRDefault="00030064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32</w:t>
            </w:r>
            <w:r w:rsidR="00146831">
              <w:rPr>
                <w:rFonts w:ascii="MS Gothic" w:eastAsia="MS Gothic" w:hAnsi="MS Gothic"/>
              </w:rPr>
              <w:t>.</w:t>
            </w:r>
            <w:r w:rsidR="00162D87">
              <w:rPr>
                <w:rFonts w:ascii="MS Gothic" w:eastAsia="MS Gothic" w:hAnsi="MS Gothic"/>
              </w:rPr>
              <w:t>0</w:t>
            </w:r>
            <w:r w:rsidR="003249E5">
              <w:rPr>
                <w:rFonts w:ascii="MS Gothic" w:eastAsia="MS Gothic" w:hAnsi="MS Gothic"/>
              </w:rPr>
              <w:t>0</w:t>
            </w:r>
            <w:r w:rsidR="00146831">
              <w:rPr>
                <w:rFonts w:ascii="MS Gothic" w:eastAsia="MS Gothic" w:hAnsi="MS Gothic"/>
              </w:rPr>
              <w:t>0</w:t>
            </w:r>
          </w:p>
        </w:tc>
      </w:tr>
      <w:tr w:rsidR="00BC2B73" w14:paraId="1E94ED0D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7180E3B5" w14:textId="77777777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Ⅲ　経常外収益</w:t>
            </w: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78AC8412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0D53A758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5D4797BC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BC2B73" w14:paraId="7569ACD4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68C8ECF8" w14:textId="71B30794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固定資産売却益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1A3AF4F2" w14:textId="4459D239" w:rsidR="00BC2B73" w:rsidRDefault="00010E5A" w:rsidP="00091512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62D3A4AE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nil"/>
            </w:tcBorders>
          </w:tcPr>
          <w:p w14:paraId="6C618CF6" w14:textId="1FED71EF" w:rsidR="00BC2B73" w:rsidRDefault="00613748" w:rsidP="00F823AB">
            <w:pPr>
              <w:spacing w:line="320" w:lineRule="exact"/>
              <w:ind w:right="84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      </w:t>
            </w:r>
          </w:p>
        </w:tc>
      </w:tr>
      <w:tr w:rsidR="00BC2B73" w14:paraId="4C0B1C89" w14:textId="77777777" w:rsidTr="0025111D"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83DC5" w14:textId="79ADE2C8" w:rsidR="00DE1F34" w:rsidRDefault="005F2847" w:rsidP="00E77019">
            <w:pPr>
              <w:spacing w:line="320" w:lineRule="exact"/>
              <w:ind w:firstLineChars="200" w:firstLine="42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経常外収益計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06990B" w14:textId="27F4AB96" w:rsidR="00BC2B73" w:rsidRDefault="00BC2B73" w:rsidP="00EA59C5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4329F2D1" w14:textId="3124A644" w:rsidR="00BC2B73" w:rsidRDefault="00613748" w:rsidP="0001232F">
            <w:pPr>
              <w:spacing w:line="320" w:lineRule="exact"/>
              <w:ind w:right="42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             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3B552221" w14:textId="2917665C" w:rsidR="00582423" w:rsidRDefault="00582423" w:rsidP="0058242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</w:tc>
      </w:tr>
      <w:tr w:rsidR="00BC2B73" w14:paraId="347A31AC" w14:textId="77777777" w:rsidTr="0025111D">
        <w:trPr>
          <w:trHeight w:val="373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1EB2DFB6" w14:textId="03DEE9A6" w:rsidR="0045204F" w:rsidRDefault="00B31FDE" w:rsidP="00B31FDE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Ⅳ　経常外費用</w:t>
            </w:r>
          </w:p>
          <w:p w14:paraId="09EEFFCC" w14:textId="3AF04134" w:rsidR="00BC2B73" w:rsidRDefault="005F2847" w:rsidP="00DC6503">
            <w:pPr>
              <w:spacing w:line="320" w:lineRule="exact"/>
              <w:ind w:firstLineChars="200" w:firstLine="42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過年度</w:t>
            </w:r>
            <w:r w:rsidR="0092280C">
              <w:rPr>
                <w:rFonts w:ascii="MS Gothic" w:eastAsia="MS Gothic" w:hAnsi="MS Gothic" w:hint="eastAsia"/>
              </w:rPr>
              <w:t>損益修正損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75C9746B" w14:textId="107ECB4C" w:rsidR="00BC2B73" w:rsidRDefault="00BC2B73" w:rsidP="00EA6E1D">
            <w:pPr>
              <w:wordWrap w:val="0"/>
              <w:spacing w:line="320" w:lineRule="exact"/>
              <w:ind w:right="1680"/>
              <w:rPr>
                <w:rFonts w:ascii="MS Gothic" w:eastAsia="MS Gothic" w:hAnsi="MS Gothic"/>
              </w:rPr>
            </w:pPr>
          </w:p>
          <w:p w14:paraId="65C07723" w14:textId="67473E0A" w:rsidR="001375C7" w:rsidRDefault="001375C7" w:rsidP="005010EC">
            <w:pPr>
              <w:wordWrap w:val="0"/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23A7652A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67E0C1DD" w14:textId="77777777" w:rsidR="00BC2B73" w:rsidRDefault="00BC2B7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</w:tr>
      <w:tr w:rsidR="005B76F3" w14:paraId="3537B98C" w14:textId="77777777" w:rsidTr="0025111D">
        <w:trPr>
          <w:trHeight w:val="373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</w:tcBorders>
          </w:tcPr>
          <w:p w14:paraId="34AC93AA" w14:textId="313E9FB1" w:rsidR="005B76F3" w:rsidRDefault="00E85D3B" w:rsidP="00D9545A">
            <w:pPr>
              <w:spacing w:line="320" w:lineRule="exact"/>
              <w:ind w:firstLineChars="200" w:firstLine="42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経常外費用計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5BA9A936" w14:textId="77777777" w:rsidR="005B76F3" w:rsidRDefault="005B76F3" w:rsidP="00CC5252">
            <w:pPr>
              <w:wordWrap w:val="0"/>
              <w:spacing w:line="320" w:lineRule="exact"/>
              <w:ind w:right="1050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14:paraId="16CD6F43" w14:textId="77777777" w:rsidR="005B76F3" w:rsidRDefault="005B76F3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  <w:bottom w:val="single" w:sz="4" w:space="0" w:color="auto"/>
            </w:tcBorders>
          </w:tcPr>
          <w:p w14:paraId="62320D5E" w14:textId="794A0AB0" w:rsidR="005B76F3" w:rsidRDefault="00D9545A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</w:tc>
      </w:tr>
      <w:tr w:rsidR="00BC2B73" w14:paraId="6568BDF7" w14:textId="77777777" w:rsidTr="0025111D">
        <w:tc>
          <w:tcPr>
            <w:tcW w:w="3828" w:type="dxa"/>
            <w:tcBorders>
              <w:top w:val="nil"/>
              <w:bottom w:val="nil"/>
            </w:tcBorders>
          </w:tcPr>
          <w:p w14:paraId="246B1339" w14:textId="7EFB248E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</w:t>
            </w:r>
            <w:proofErr w:type="gramStart"/>
            <w:r w:rsidR="00F758FA">
              <w:rPr>
                <w:rFonts w:ascii="MS Gothic" w:eastAsia="MS Gothic" w:hAnsi="MS Gothic" w:hint="eastAsia"/>
              </w:rPr>
              <w:t>税引</w:t>
            </w:r>
            <w:proofErr w:type="gramEnd"/>
            <w:r w:rsidR="00F758FA">
              <w:rPr>
                <w:rFonts w:ascii="MS Gothic" w:eastAsia="MS Gothic" w:hAnsi="MS Gothic" w:hint="eastAsia"/>
              </w:rPr>
              <w:t>前</w:t>
            </w:r>
            <w:r>
              <w:rPr>
                <w:rFonts w:ascii="MS Gothic" w:eastAsia="MS Gothic" w:hAnsi="MS Gothic" w:hint="eastAsia"/>
              </w:rPr>
              <w:t>当期正味財産増減額</w:t>
            </w:r>
          </w:p>
          <w:p w14:paraId="752386BC" w14:textId="75ED1142" w:rsidR="000C3BD5" w:rsidRPr="000C3BD5" w:rsidRDefault="005C31D4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法人税、</w:t>
            </w:r>
            <w:r w:rsidR="00BC7DF8">
              <w:rPr>
                <w:rFonts w:ascii="MS Gothic" w:eastAsia="MS Gothic" w:hAnsi="MS Gothic" w:hint="eastAsia"/>
              </w:rPr>
              <w:t>住民税及び事業税</w:t>
            </w:r>
          </w:p>
          <w:p w14:paraId="3ACD24BC" w14:textId="61D9F5C7" w:rsidR="00BC2B73" w:rsidRDefault="005F2847">
            <w:pPr>
              <w:spacing w:line="320" w:lineRule="exact"/>
              <w:ind w:firstLineChars="300" w:firstLine="630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設立時正味財産額</w:t>
            </w: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6B070E85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nil"/>
            </w:tcBorders>
          </w:tcPr>
          <w:p w14:paraId="08C4F670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72ECC61" w14:textId="3B29BFA3" w:rsidR="00BC2B73" w:rsidRDefault="00030064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32</w:t>
            </w:r>
            <w:r w:rsidR="00BE2559">
              <w:rPr>
                <w:rFonts w:ascii="MS Gothic" w:eastAsia="MS Gothic" w:hAnsi="MS Gothic"/>
              </w:rPr>
              <w:t>.</w:t>
            </w:r>
            <w:r w:rsidR="00F727CF">
              <w:rPr>
                <w:rFonts w:ascii="MS Gothic" w:eastAsia="MS Gothic" w:hAnsi="MS Gothic"/>
              </w:rPr>
              <w:t>0</w:t>
            </w:r>
            <w:r w:rsidR="003249E5">
              <w:rPr>
                <w:rFonts w:ascii="MS Gothic" w:eastAsia="MS Gothic" w:hAnsi="MS Gothic"/>
              </w:rPr>
              <w:t>0</w:t>
            </w:r>
            <w:r w:rsidR="00BE2559">
              <w:rPr>
                <w:rFonts w:ascii="MS Gothic" w:eastAsia="MS Gothic" w:hAnsi="MS Gothic"/>
              </w:rPr>
              <w:t>0</w:t>
            </w:r>
          </w:p>
          <w:p w14:paraId="0BB7549C" w14:textId="133590F5" w:rsidR="007E6B90" w:rsidRDefault="007E6B90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  <w:p w14:paraId="296366BA" w14:textId="42F9CDDC" w:rsidR="00BC2B73" w:rsidRDefault="007F27B0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>0</w:t>
            </w:r>
          </w:p>
        </w:tc>
      </w:tr>
      <w:tr w:rsidR="00BC2B73" w14:paraId="301D28E4" w14:textId="77777777" w:rsidTr="0025111D">
        <w:tc>
          <w:tcPr>
            <w:tcW w:w="3828" w:type="dxa"/>
            <w:tcBorders>
              <w:top w:val="nil"/>
            </w:tcBorders>
          </w:tcPr>
          <w:p w14:paraId="7E4CA91C" w14:textId="61EF45FE" w:rsidR="00BC2B73" w:rsidRDefault="005F2847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</w:rPr>
              <w:t xml:space="preserve">　　　次期繰越正味財産額　　</w:t>
            </w:r>
          </w:p>
        </w:tc>
        <w:tc>
          <w:tcPr>
            <w:tcW w:w="1523" w:type="dxa"/>
            <w:tcBorders>
              <w:top w:val="nil"/>
            </w:tcBorders>
          </w:tcPr>
          <w:p w14:paraId="5E008517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  <w:tcBorders>
              <w:top w:val="nil"/>
            </w:tcBorders>
          </w:tcPr>
          <w:p w14:paraId="54FEAF2D" w14:textId="77777777" w:rsidR="00BC2B73" w:rsidRDefault="00BC2B73">
            <w:pPr>
              <w:spacing w:line="320" w:lineRule="exact"/>
              <w:jc w:val="left"/>
              <w:rPr>
                <w:rFonts w:ascii="MS Gothic" w:eastAsia="MS Gothic" w:hAnsi="MS Gothic"/>
              </w:rPr>
            </w:pPr>
          </w:p>
        </w:tc>
        <w:tc>
          <w:tcPr>
            <w:tcW w:w="1523" w:type="dxa"/>
          </w:tcPr>
          <w:p w14:paraId="499339CC" w14:textId="200E3B83" w:rsidR="00BC2B73" w:rsidRDefault="00030064">
            <w:pPr>
              <w:spacing w:line="320" w:lineRule="exact"/>
              <w:jc w:val="right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32</w:t>
            </w:r>
            <w:r w:rsidR="007F27B0">
              <w:rPr>
                <w:rFonts w:ascii="MS Gothic" w:eastAsia="MS Gothic" w:hAnsi="MS Gothic"/>
              </w:rPr>
              <w:t>.</w:t>
            </w:r>
            <w:r w:rsidR="000D224F">
              <w:rPr>
                <w:rFonts w:ascii="MS Gothic" w:eastAsia="MS Gothic" w:hAnsi="MS Gothic"/>
              </w:rPr>
              <w:t>0</w:t>
            </w:r>
            <w:r w:rsidR="003249E5">
              <w:rPr>
                <w:rFonts w:ascii="MS Gothic" w:eastAsia="MS Gothic" w:hAnsi="MS Gothic"/>
              </w:rPr>
              <w:t>0</w:t>
            </w:r>
            <w:r w:rsidR="007F27B0">
              <w:rPr>
                <w:rFonts w:ascii="MS Gothic" w:eastAsia="MS Gothic" w:hAnsi="MS Gothic"/>
              </w:rPr>
              <w:t>0</w:t>
            </w:r>
          </w:p>
        </w:tc>
      </w:tr>
    </w:tbl>
    <w:p w14:paraId="5F079E20" w14:textId="08EB03B7" w:rsidR="005F2847" w:rsidRDefault="005F2847">
      <w:pPr>
        <w:spacing w:line="280" w:lineRule="exact"/>
        <w:ind w:leftChars="102" w:left="424" w:hangingChars="100" w:hanging="210"/>
        <w:jc w:val="left"/>
        <w:rPr>
          <w:rFonts w:ascii="MS Mincho" w:hAnsi="MS Mincho"/>
        </w:rPr>
      </w:pPr>
    </w:p>
    <w:sectPr w:rsidR="005F2847">
      <w:footerReference w:type="even" r:id="rId8"/>
      <w:footerReference w:type="default" r:id="rId9"/>
      <w:pgSz w:w="11906" w:h="16838"/>
      <w:pgMar w:top="1418" w:right="1134" w:bottom="1418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6AC1" w14:textId="77777777" w:rsidR="00FA349C" w:rsidRDefault="00FA349C">
      <w:r>
        <w:separator/>
      </w:r>
    </w:p>
  </w:endnote>
  <w:endnote w:type="continuationSeparator" w:id="0">
    <w:p w14:paraId="11806858" w14:textId="77777777" w:rsidR="00FA349C" w:rsidRDefault="00FA349C">
      <w:r>
        <w:continuationSeparator/>
      </w:r>
    </w:p>
  </w:endnote>
  <w:endnote w:type="continuationNotice" w:id="1">
    <w:p w14:paraId="7057C8FC" w14:textId="77777777" w:rsidR="00FA349C" w:rsidRDefault="00FA3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ＨＧｺﾞｼｯｸE-PRO">
    <w:charset w:val="80"/>
    <w:family w:val="modern"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CC2B" w14:textId="01012341" w:rsidR="00BC2B73" w:rsidRDefault="005F2847">
    <w:pPr>
      <w:pStyle w:val="Footer"/>
      <w:framePr w:wrap="around" w:vAnchor="text" w:hAnchor="margin" w:xAlign="center" w:y="8"/>
      <w:rPr>
        <w:rStyle w:val="PageNumber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3E09B9">
      <w:rPr>
        <w:noProof/>
      </w:rPr>
      <w:t>1</w:t>
    </w:r>
    <w:r>
      <w:rPr>
        <w:rFonts w:hint="eastAsia"/>
      </w:rPr>
      <w:fldChar w:fldCharType="end"/>
    </w:r>
  </w:p>
  <w:p w14:paraId="78BB8774" w14:textId="77777777" w:rsidR="00BC2B73" w:rsidRDefault="00BC2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BF46" w14:textId="77777777" w:rsidR="00406C27" w:rsidRDefault="00406C2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AD785E8" w14:textId="03DD7DB1" w:rsidR="00BC2B73" w:rsidRDefault="00BC2B73">
    <w:pPr>
      <w:pStyle w:val="Footer"/>
      <w:jc w:val="center"/>
      <w:rPr>
        <w:rFonts w:ascii="MS Mincho" w:hAnsi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3962" w14:textId="77777777" w:rsidR="00FA349C" w:rsidRDefault="00FA349C">
      <w:r>
        <w:separator/>
      </w:r>
    </w:p>
  </w:footnote>
  <w:footnote w:type="continuationSeparator" w:id="0">
    <w:p w14:paraId="47D7A4DF" w14:textId="77777777" w:rsidR="00FA349C" w:rsidRDefault="00FA349C">
      <w:r>
        <w:continuationSeparator/>
      </w:r>
    </w:p>
  </w:footnote>
  <w:footnote w:type="continuationNotice" w:id="1">
    <w:p w14:paraId="54497468" w14:textId="77777777" w:rsidR="00FA349C" w:rsidRDefault="00FA34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C9"/>
    <w:rsid w:val="00002590"/>
    <w:rsid w:val="00003E63"/>
    <w:rsid w:val="000066AC"/>
    <w:rsid w:val="00010E5A"/>
    <w:rsid w:val="00011863"/>
    <w:rsid w:val="0001232F"/>
    <w:rsid w:val="00015899"/>
    <w:rsid w:val="00020863"/>
    <w:rsid w:val="00020E18"/>
    <w:rsid w:val="00021304"/>
    <w:rsid w:val="000226C0"/>
    <w:rsid w:val="00024401"/>
    <w:rsid w:val="00030064"/>
    <w:rsid w:val="000323BB"/>
    <w:rsid w:val="00033F86"/>
    <w:rsid w:val="00035878"/>
    <w:rsid w:val="00043F7A"/>
    <w:rsid w:val="0004492B"/>
    <w:rsid w:val="0004556B"/>
    <w:rsid w:val="00050BEA"/>
    <w:rsid w:val="00052A7C"/>
    <w:rsid w:val="00053773"/>
    <w:rsid w:val="0005551B"/>
    <w:rsid w:val="000632E2"/>
    <w:rsid w:val="000643BC"/>
    <w:rsid w:val="00067EEE"/>
    <w:rsid w:val="00072727"/>
    <w:rsid w:val="00091512"/>
    <w:rsid w:val="00097176"/>
    <w:rsid w:val="000A359C"/>
    <w:rsid w:val="000A5BB3"/>
    <w:rsid w:val="000B2872"/>
    <w:rsid w:val="000C12F9"/>
    <w:rsid w:val="000C3BD5"/>
    <w:rsid w:val="000C609F"/>
    <w:rsid w:val="000C719A"/>
    <w:rsid w:val="000C7512"/>
    <w:rsid w:val="000D224F"/>
    <w:rsid w:val="000D63E4"/>
    <w:rsid w:val="000D6DF9"/>
    <w:rsid w:val="000E1B0F"/>
    <w:rsid w:val="000F0C29"/>
    <w:rsid w:val="000F5FB5"/>
    <w:rsid w:val="00106801"/>
    <w:rsid w:val="00113F49"/>
    <w:rsid w:val="001171E2"/>
    <w:rsid w:val="00117A1D"/>
    <w:rsid w:val="00120B22"/>
    <w:rsid w:val="00120FA5"/>
    <w:rsid w:val="0012156C"/>
    <w:rsid w:val="0012250F"/>
    <w:rsid w:val="00124681"/>
    <w:rsid w:val="0012493D"/>
    <w:rsid w:val="001303B1"/>
    <w:rsid w:val="00130B39"/>
    <w:rsid w:val="001328D0"/>
    <w:rsid w:val="001333EB"/>
    <w:rsid w:val="00135650"/>
    <w:rsid w:val="001375C7"/>
    <w:rsid w:val="0014162B"/>
    <w:rsid w:val="00146831"/>
    <w:rsid w:val="001476A1"/>
    <w:rsid w:val="00152194"/>
    <w:rsid w:val="0015321F"/>
    <w:rsid w:val="00153408"/>
    <w:rsid w:val="00153691"/>
    <w:rsid w:val="001547DC"/>
    <w:rsid w:val="00162635"/>
    <w:rsid w:val="00162D87"/>
    <w:rsid w:val="00162E3F"/>
    <w:rsid w:val="00162E4D"/>
    <w:rsid w:val="001676C1"/>
    <w:rsid w:val="001678C2"/>
    <w:rsid w:val="00170542"/>
    <w:rsid w:val="00175E27"/>
    <w:rsid w:val="001770A3"/>
    <w:rsid w:val="001846D8"/>
    <w:rsid w:val="00187157"/>
    <w:rsid w:val="00187CAB"/>
    <w:rsid w:val="00193160"/>
    <w:rsid w:val="001956C5"/>
    <w:rsid w:val="00197AF7"/>
    <w:rsid w:val="001A16E8"/>
    <w:rsid w:val="001B078B"/>
    <w:rsid w:val="001B78F2"/>
    <w:rsid w:val="001C4E19"/>
    <w:rsid w:val="001D2E55"/>
    <w:rsid w:val="001D3E04"/>
    <w:rsid w:val="001D4B46"/>
    <w:rsid w:val="001D556C"/>
    <w:rsid w:val="001D63AF"/>
    <w:rsid w:val="001E0D3F"/>
    <w:rsid w:val="001F225E"/>
    <w:rsid w:val="001F4C12"/>
    <w:rsid w:val="001F7C99"/>
    <w:rsid w:val="00204242"/>
    <w:rsid w:val="00205E68"/>
    <w:rsid w:val="00210E5F"/>
    <w:rsid w:val="002155CD"/>
    <w:rsid w:val="00216DFF"/>
    <w:rsid w:val="0022084F"/>
    <w:rsid w:val="00220983"/>
    <w:rsid w:val="002356DA"/>
    <w:rsid w:val="002442A4"/>
    <w:rsid w:val="00246B07"/>
    <w:rsid w:val="002479C9"/>
    <w:rsid w:val="0025111D"/>
    <w:rsid w:val="00270B61"/>
    <w:rsid w:val="00271773"/>
    <w:rsid w:val="0027475A"/>
    <w:rsid w:val="00277FB3"/>
    <w:rsid w:val="00280801"/>
    <w:rsid w:val="0028245A"/>
    <w:rsid w:val="00287292"/>
    <w:rsid w:val="00290A4C"/>
    <w:rsid w:val="0029405F"/>
    <w:rsid w:val="00294BED"/>
    <w:rsid w:val="002A34D8"/>
    <w:rsid w:val="002A3843"/>
    <w:rsid w:val="002A4BFB"/>
    <w:rsid w:val="002B05ED"/>
    <w:rsid w:val="002B67D2"/>
    <w:rsid w:val="002C0BC5"/>
    <w:rsid w:val="002C188D"/>
    <w:rsid w:val="002C19CD"/>
    <w:rsid w:val="002C2FEF"/>
    <w:rsid w:val="002C69C7"/>
    <w:rsid w:val="002C69E9"/>
    <w:rsid w:val="002D5CA2"/>
    <w:rsid w:val="002E3F12"/>
    <w:rsid w:val="002E5142"/>
    <w:rsid w:val="002F2B8E"/>
    <w:rsid w:val="002F39FE"/>
    <w:rsid w:val="002F5D16"/>
    <w:rsid w:val="002F738D"/>
    <w:rsid w:val="00305865"/>
    <w:rsid w:val="0031186A"/>
    <w:rsid w:val="003155B7"/>
    <w:rsid w:val="003238C6"/>
    <w:rsid w:val="003249E5"/>
    <w:rsid w:val="003309B9"/>
    <w:rsid w:val="00335653"/>
    <w:rsid w:val="00337AA5"/>
    <w:rsid w:val="003442F6"/>
    <w:rsid w:val="00351466"/>
    <w:rsid w:val="00354092"/>
    <w:rsid w:val="00356860"/>
    <w:rsid w:val="00356D91"/>
    <w:rsid w:val="00360654"/>
    <w:rsid w:val="00364B9F"/>
    <w:rsid w:val="00373127"/>
    <w:rsid w:val="00375788"/>
    <w:rsid w:val="003758AE"/>
    <w:rsid w:val="00376C65"/>
    <w:rsid w:val="00376F74"/>
    <w:rsid w:val="0038679C"/>
    <w:rsid w:val="003900F0"/>
    <w:rsid w:val="003927D1"/>
    <w:rsid w:val="00393068"/>
    <w:rsid w:val="00397EC5"/>
    <w:rsid w:val="00397F47"/>
    <w:rsid w:val="003A3772"/>
    <w:rsid w:val="003A5C90"/>
    <w:rsid w:val="003A6830"/>
    <w:rsid w:val="003A6F9D"/>
    <w:rsid w:val="003A73D9"/>
    <w:rsid w:val="003A778D"/>
    <w:rsid w:val="003B60D1"/>
    <w:rsid w:val="003C3A09"/>
    <w:rsid w:val="003C49D4"/>
    <w:rsid w:val="003D63A7"/>
    <w:rsid w:val="003E09B9"/>
    <w:rsid w:val="003E3271"/>
    <w:rsid w:val="003E78DB"/>
    <w:rsid w:val="003F5BF2"/>
    <w:rsid w:val="003F5CA9"/>
    <w:rsid w:val="003F5F92"/>
    <w:rsid w:val="00406C27"/>
    <w:rsid w:val="004076D7"/>
    <w:rsid w:val="00411B5E"/>
    <w:rsid w:val="00412EC0"/>
    <w:rsid w:val="004166C5"/>
    <w:rsid w:val="00425F95"/>
    <w:rsid w:val="00426B5E"/>
    <w:rsid w:val="004273C2"/>
    <w:rsid w:val="00432B46"/>
    <w:rsid w:val="00433452"/>
    <w:rsid w:val="00440AB8"/>
    <w:rsid w:val="00450D13"/>
    <w:rsid w:val="00451583"/>
    <w:rsid w:val="0045204F"/>
    <w:rsid w:val="00455858"/>
    <w:rsid w:val="00455A60"/>
    <w:rsid w:val="004622F1"/>
    <w:rsid w:val="0046351E"/>
    <w:rsid w:val="00470931"/>
    <w:rsid w:val="00492A66"/>
    <w:rsid w:val="004933FE"/>
    <w:rsid w:val="004A261E"/>
    <w:rsid w:val="004A6FFA"/>
    <w:rsid w:val="004B05CD"/>
    <w:rsid w:val="004B106E"/>
    <w:rsid w:val="004B1D7E"/>
    <w:rsid w:val="004B639B"/>
    <w:rsid w:val="004C0E63"/>
    <w:rsid w:val="004C2C91"/>
    <w:rsid w:val="004C7394"/>
    <w:rsid w:val="004C760F"/>
    <w:rsid w:val="004C78B6"/>
    <w:rsid w:val="004D78EC"/>
    <w:rsid w:val="004E6115"/>
    <w:rsid w:val="004F134B"/>
    <w:rsid w:val="004F63A2"/>
    <w:rsid w:val="005010EC"/>
    <w:rsid w:val="00507422"/>
    <w:rsid w:val="005134D9"/>
    <w:rsid w:val="00515994"/>
    <w:rsid w:val="0051754E"/>
    <w:rsid w:val="00517F88"/>
    <w:rsid w:val="005203AD"/>
    <w:rsid w:val="0052165F"/>
    <w:rsid w:val="0052562D"/>
    <w:rsid w:val="0054561B"/>
    <w:rsid w:val="00552178"/>
    <w:rsid w:val="00555B52"/>
    <w:rsid w:val="005641EC"/>
    <w:rsid w:val="00572E30"/>
    <w:rsid w:val="00573C0A"/>
    <w:rsid w:val="00577BB6"/>
    <w:rsid w:val="00582423"/>
    <w:rsid w:val="00583F34"/>
    <w:rsid w:val="00584049"/>
    <w:rsid w:val="00585E43"/>
    <w:rsid w:val="00586659"/>
    <w:rsid w:val="00587B5B"/>
    <w:rsid w:val="00587E8C"/>
    <w:rsid w:val="00590EAC"/>
    <w:rsid w:val="00597754"/>
    <w:rsid w:val="005A0E90"/>
    <w:rsid w:val="005B0DA2"/>
    <w:rsid w:val="005B0E16"/>
    <w:rsid w:val="005B76F3"/>
    <w:rsid w:val="005C31D4"/>
    <w:rsid w:val="005C66C1"/>
    <w:rsid w:val="005D0216"/>
    <w:rsid w:val="005D262D"/>
    <w:rsid w:val="005D5DA1"/>
    <w:rsid w:val="005D621D"/>
    <w:rsid w:val="005E237E"/>
    <w:rsid w:val="005E344C"/>
    <w:rsid w:val="005F12E3"/>
    <w:rsid w:val="005F2847"/>
    <w:rsid w:val="005F4ECD"/>
    <w:rsid w:val="005F52C4"/>
    <w:rsid w:val="00601259"/>
    <w:rsid w:val="00602991"/>
    <w:rsid w:val="00613748"/>
    <w:rsid w:val="00614362"/>
    <w:rsid w:val="00616D76"/>
    <w:rsid w:val="006219FB"/>
    <w:rsid w:val="00622681"/>
    <w:rsid w:val="006236C4"/>
    <w:rsid w:val="006272EE"/>
    <w:rsid w:val="0064142E"/>
    <w:rsid w:val="006453FC"/>
    <w:rsid w:val="00646A07"/>
    <w:rsid w:val="0064751F"/>
    <w:rsid w:val="0065196B"/>
    <w:rsid w:val="0066035A"/>
    <w:rsid w:val="0066132A"/>
    <w:rsid w:val="00664533"/>
    <w:rsid w:val="00667644"/>
    <w:rsid w:val="00667B0E"/>
    <w:rsid w:val="00672AEB"/>
    <w:rsid w:val="006842BE"/>
    <w:rsid w:val="00687B14"/>
    <w:rsid w:val="00694BD4"/>
    <w:rsid w:val="0069799B"/>
    <w:rsid w:val="006A75CA"/>
    <w:rsid w:val="006B0D62"/>
    <w:rsid w:val="006B0F29"/>
    <w:rsid w:val="006B198E"/>
    <w:rsid w:val="006B222E"/>
    <w:rsid w:val="006B70FF"/>
    <w:rsid w:val="006C2E61"/>
    <w:rsid w:val="006C5313"/>
    <w:rsid w:val="006D1E9E"/>
    <w:rsid w:val="006D2AC1"/>
    <w:rsid w:val="006D423A"/>
    <w:rsid w:val="006D6438"/>
    <w:rsid w:val="006E653F"/>
    <w:rsid w:val="006F0568"/>
    <w:rsid w:val="006F4BC0"/>
    <w:rsid w:val="00700F2F"/>
    <w:rsid w:val="007020ED"/>
    <w:rsid w:val="00702614"/>
    <w:rsid w:val="007046B0"/>
    <w:rsid w:val="00710C32"/>
    <w:rsid w:val="0072167D"/>
    <w:rsid w:val="00722865"/>
    <w:rsid w:val="00723D08"/>
    <w:rsid w:val="00723FDF"/>
    <w:rsid w:val="00727676"/>
    <w:rsid w:val="007362E5"/>
    <w:rsid w:val="00736921"/>
    <w:rsid w:val="00745055"/>
    <w:rsid w:val="007532E8"/>
    <w:rsid w:val="007534DE"/>
    <w:rsid w:val="007610CE"/>
    <w:rsid w:val="007618D8"/>
    <w:rsid w:val="007628C0"/>
    <w:rsid w:val="00762D0E"/>
    <w:rsid w:val="00763AF4"/>
    <w:rsid w:val="00763E4A"/>
    <w:rsid w:val="0076770A"/>
    <w:rsid w:val="00782758"/>
    <w:rsid w:val="00783479"/>
    <w:rsid w:val="00784FB1"/>
    <w:rsid w:val="00786197"/>
    <w:rsid w:val="007949DF"/>
    <w:rsid w:val="00797989"/>
    <w:rsid w:val="007A0A5F"/>
    <w:rsid w:val="007A171F"/>
    <w:rsid w:val="007C0EB5"/>
    <w:rsid w:val="007C119A"/>
    <w:rsid w:val="007C122F"/>
    <w:rsid w:val="007C144C"/>
    <w:rsid w:val="007C3069"/>
    <w:rsid w:val="007C30F5"/>
    <w:rsid w:val="007C57ED"/>
    <w:rsid w:val="007C72C5"/>
    <w:rsid w:val="007D3459"/>
    <w:rsid w:val="007D3DC4"/>
    <w:rsid w:val="007D7D4B"/>
    <w:rsid w:val="007E0E0B"/>
    <w:rsid w:val="007E1ADE"/>
    <w:rsid w:val="007E665C"/>
    <w:rsid w:val="007E6B90"/>
    <w:rsid w:val="007F003E"/>
    <w:rsid w:val="007F1ABE"/>
    <w:rsid w:val="007F250A"/>
    <w:rsid w:val="007F27B0"/>
    <w:rsid w:val="007F2C74"/>
    <w:rsid w:val="007F3684"/>
    <w:rsid w:val="00800DDE"/>
    <w:rsid w:val="008014CB"/>
    <w:rsid w:val="00801CE4"/>
    <w:rsid w:val="008023BB"/>
    <w:rsid w:val="00805A37"/>
    <w:rsid w:val="008063EB"/>
    <w:rsid w:val="00812397"/>
    <w:rsid w:val="00815D47"/>
    <w:rsid w:val="00815F5C"/>
    <w:rsid w:val="00822086"/>
    <w:rsid w:val="008230E1"/>
    <w:rsid w:val="00824391"/>
    <w:rsid w:val="008245D3"/>
    <w:rsid w:val="008247D9"/>
    <w:rsid w:val="00833515"/>
    <w:rsid w:val="00835518"/>
    <w:rsid w:val="00840001"/>
    <w:rsid w:val="008430B3"/>
    <w:rsid w:val="0084373A"/>
    <w:rsid w:val="00844B00"/>
    <w:rsid w:val="00845237"/>
    <w:rsid w:val="008472A1"/>
    <w:rsid w:val="00856E24"/>
    <w:rsid w:val="00875136"/>
    <w:rsid w:val="00884A52"/>
    <w:rsid w:val="00885870"/>
    <w:rsid w:val="008902AD"/>
    <w:rsid w:val="008918A5"/>
    <w:rsid w:val="00895623"/>
    <w:rsid w:val="0089767E"/>
    <w:rsid w:val="008A0E0B"/>
    <w:rsid w:val="008A1AF0"/>
    <w:rsid w:val="008A64CD"/>
    <w:rsid w:val="008B09EB"/>
    <w:rsid w:val="008B6AF6"/>
    <w:rsid w:val="008B734D"/>
    <w:rsid w:val="008C0051"/>
    <w:rsid w:val="008C009C"/>
    <w:rsid w:val="008C4720"/>
    <w:rsid w:val="008C5240"/>
    <w:rsid w:val="008D1AF0"/>
    <w:rsid w:val="008D27EF"/>
    <w:rsid w:val="008D33D0"/>
    <w:rsid w:val="008E135B"/>
    <w:rsid w:val="008E306B"/>
    <w:rsid w:val="008E3527"/>
    <w:rsid w:val="008F19B2"/>
    <w:rsid w:val="00904517"/>
    <w:rsid w:val="00912687"/>
    <w:rsid w:val="0091426A"/>
    <w:rsid w:val="00916203"/>
    <w:rsid w:val="0092280C"/>
    <w:rsid w:val="00925198"/>
    <w:rsid w:val="00925C53"/>
    <w:rsid w:val="00925EED"/>
    <w:rsid w:val="009273B1"/>
    <w:rsid w:val="00931EA7"/>
    <w:rsid w:val="0093390E"/>
    <w:rsid w:val="009441A9"/>
    <w:rsid w:val="00947380"/>
    <w:rsid w:val="00950403"/>
    <w:rsid w:val="009528D7"/>
    <w:rsid w:val="00952A7F"/>
    <w:rsid w:val="0095309B"/>
    <w:rsid w:val="00960B44"/>
    <w:rsid w:val="00961812"/>
    <w:rsid w:val="00963DD1"/>
    <w:rsid w:val="00966399"/>
    <w:rsid w:val="009721DB"/>
    <w:rsid w:val="00975317"/>
    <w:rsid w:val="009778D3"/>
    <w:rsid w:val="00982385"/>
    <w:rsid w:val="009833AF"/>
    <w:rsid w:val="00984E79"/>
    <w:rsid w:val="00987639"/>
    <w:rsid w:val="00991223"/>
    <w:rsid w:val="00993554"/>
    <w:rsid w:val="00997183"/>
    <w:rsid w:val="00997581"/>
    <w:rsid w:val="009A4159"/>
    <w:rsid w:val="009A7966"/>
    <w:rsid w:val="009B09F6"/>
    <w:rsid w:val="009B185A"/>
    <w:rsid w:val="009B5835"/>
    <w:rsid w:val="009C0293"/>
    <w:rsid w:val="009C307F"/>
    <w:rsid w:val="009C31B8"/>
    <w:rsid w:val="009C3788"/>
    <w:rsid w:val="009C514E"/>
    <w:rsid w:val="009D14BE"/>
    <w:rsid w:val="009D3DFE"/>
    <w:rsid w:val="009D6621"/>
    <w:rsid w:val="009F678D"/>
    <w:rsid w:val="00A001A5"/>
    <w:rsid w:val="00A00959"/>
    <w:rsid w:val="00A101EB"/>
    <w:rsid w:val="00A15D3F"/>
    <w:rsid w:val="00A213DF"/>
    <w:rsid w:val="00A23DB8"/>
    <w:rsid w:val="00A2782C"/>
    <w:rsid w:val="00A3215F"/>
    <w:rsid w:val="00A37E83"/>
    <w:rsid w:val="00A42A58"/>
    <w:rsid w:val="00A4331C"/>
    <w:rsid w:val="00A466C4"/>
    <w:rsid w:val="00A5423B"/>
    <w:rsid w:val="00A64BF5"/>
    <w:rsid w:val="00A6686F"/>
    <w:rsid w:val="00A70379"/>
    <w:rsid w:val="00A70EFC"/>
    <w:rsid w:val="00A713D8"/>
    <w:rsid w:val="00A743B4"/>
    <w:rsid w:val="00A84571"/>
    <w:rsid w:val="00A8565D"/>
    <w:rsid w:val="00A90E08"/>
    <w:rsid w:val="00A926B3"/>
    <w:rsid w:val="00A94793"/>
    <w:rsid w:val="00A96ACA"/>
    <w:rsid w:val="00AA1E31"/>
    <w:rsid w:val="00AA5125"/>
    <w:rsid w:val="00AB1E6E"/>
    <w:rsid w:val="00AB5457"/>
    <w:rsid w:val="00AC041E"/>
    <w:rsid w:val="00AC1451"/>
    <w:rsid w:val="00AC479F"/>
    <w:rsid w:val="00AC7379"/>
    <w:rsid w:val="00AD0514"/>
    <w:rsid w:val="00AD1A77"/>
    <w:rsid w:val="00AD407E"/>
    <w:rsid w:val="00AD4486"/>
    <w:rsid w:val="00AD599A"/>
    <w:rsid w:val="00AE12A3"/>
    <w:rsid w:val="00AE3563"/>
    <w:rsid w:val="00AE3A91"/>
    <w:rsid w:val="00AE48A7"/>
    <w:rsid w:val="00AE6BA9"/>
    <w:rsid w:val="00AE6E5B"/>
    <w:rsid w:val="00AF5619"/>
    <w:rsid w:val="00B065F2"/>
    <w:rsid w:val="00B07060"/>
    <w:rsid w:val="00B13A3D"/>
    <w:rsid w:val="00B14CA9"/>
    <w:rsid w:val="00B31AE4"/>
    <w:rsid w:val="00B31B90"/>
    <w:rsid w:val="00B31FDE"/>
    <w:rsid w:val="00B32B8E"/>
    <w:rsid w:val="00B345F4"/>
    <w:rsid w:val="00B3517A"/>
    <w:rsid w:val="00B3560F"/>
    <w:rsid w:val="00B361C3"/>
    <w:rsid w:val="00B42141"/>
    <w:rsid w:val="00B428AB"/>
    <w:rsid w:val="00B5677E"/>
    <w:rsid w:val="00B75395"/>
    <w:rsid w:val="00B771E4"/>
    <w:rsid w:val="00B82CE6"/>
    <w:rsid w:val="00B84E79"/>
    <w:rsid w:val="00B866DB"/>
    <w:rsid w:val="00B90E83"/>
    <w:rsid w:val="00B93941"/>
    <w:rsid w:val="00B957B4"/>
    <w:rsid w:val="00B95CE9"/>
    <w:rsid w:val="00BA21DB"/>
    <w:rsid w:val="00BA5F22"/>
    <w:rsid w:val="00BA6452"/>
    <w:rsid w:val="00BA6DFD"/>
    <w:rsid w:val="00BB05AC"/>
    <w:rsid w:val="00BB5250"/>
    <w:rsid w:val="00BC024C"/>
    <w:rsid w:val="00BC2B73"/>
    <w:rsid w:val="00BC313E"/>
    <w:rsid w:val="00BC6AC4"/>
    <w:rsid w:val="00BC6B24"/>
    <w:rsid w:val="00BC7DF8"/>
    <w:rsid w:val="00BD2984"/>
    <w:rsid w:val="00BD34B1"/>
    <w:rsid w:val="00BD6781"/>
    <w:rsid w:val="00BE2559"/>
    <w:rsid w:val="00BE424A"/>
    <w:rsid w:val="00BE55A5"/>
    <w:rsid w:val="00BF07DA"/>
    <w:rsid w:val="00BF6357"/>
    <w:rsid w:val="00C07A7C"/>
    <w:rsid w:val="00C16128"/>
    <w:rsid w:val="00C1730F"/>
    <w:rsid w:val="00C177F3"/>
    <w:rsid w:val="00C1798F"/>
    <w:rsid w:val="00C2589D"/>
    <w:rsid w:val="00C25DB9"/>
    <w:rsid w:val="00C26C11"/>
    <w:rsid w:val="00C353CE"/>
    <w:rsid w:val="00C35F2F"/>
    <w:rsid w:val="00C47382"/>
    <w:rsid w:val="00C53D81"/>
    <w:rsid w:val="00C557CE"/>
    <w:rsid w:val="00C55BA5"/>
    <w:rsid w:val="00C61EC4"/>
    <w:rsid w:val="00C6469E"/>
    <w:rsid w:val="00C65AAC"/>
    <w:rsid w:val="00C674ED"/>
    <w:rsid w:val="00C7084A"/>
    <w:rsid w:val="00C71735"/>
    <w:rsid w:val="00C71FAF"/>
    <w:rsid w:val="00C744D6"/>
    <w:rsid w:val="00C7519B"/>
    <w:rsid w:val="00C854C9"/>
    <w:rsid w:val="00C86527"/>
    <w:rsid w:val="00C904D0"/>
    <w:rsid w:val="00C91B49"/>
    <w:rsid w:val="00C93B2F"/>
    <w:rsid w:val="00C97A8C"/>
    <w:rsid w:val="00C97E18"/>
    <w:rsid w:val="00CA4127"/>
    <w:rsid w:val="00CA7422"/>
    <w:rsid w:val="00CA756C"/>
    <w:rsid w:val="00CB0EB0"/>
    <w:rsid w:val="00CB1854"/>
    <w:rsid w:val="00CB65C8"/>
    <w:rsid w:val="00CC0CD5"/>
    <w:rsid w:val="00CC5252"/>
    <w:rsid w:val="00CC5393"/>
    <w:rsid w:val="00CD3CA9"/>
    <w:rsid w:val="00CD48E6"/>
    <w:rsid w:val="00CD763A"/>
    <w:rsid w:val="00CE001F"/>
    <w:rsid w:val="00CE0561"/>
    <w:rsid w:val="00CE0DBC"/>
    <w:rsid w:val="00CE1EFB"/>
    <w:rsid w:val="00CE60EE"/>
    <w:rsid w:val="00CE7248"/>
    <w:rsid w:val="00CF068D"/>
    <w:rsid w:val="00CF22B1"/>
    <w:rsid w:val="00D12747"/>
    <w:rsid w:val="00D135B2"/>
    <w:rsid w:val="00D14AE0"/>
    <w:rsid w:val="00D15A69"/>
    <w:rsid w:val="00D20067"/>
    <w:rsid w:val="00D22D73"/>
    <w:rsid w:val="00D25349"/>
    <w:rsid w:val="00D32345"/>
    <w:rsid w:val="00D4020D"/>
    <w:rsid w:val="00D419E2"/>
    <w:rsid w:val="00D41D13"/>
    <w:rsid w:val="00D43BA1"/>
    <w:rsid w:val="00D43D1B"/>
    <w:rsid w:val="00D44239"/>
    <w:rsid w:val="00D50374"/>
    <w:rsid w:val="00D5134B"/>
    <w:rsid w:val="00D56691"/>
    <w:rsid w:val="00D633A0"/>
    <w:rsid w:val="00D665C2"/>
    <w:rsid w:val="00D711DB"/>
    <w:rsid w:val="00D720D8"/>
    <w:rsid w:val="00D8334C"/>
    <w:rsid w:val="00D83553"/>
    <w:rsid w:val="00D87212"/>
    <w:rsid w:val="00D87349"/>
    <w:rsid w:val="00D93EAE"/>
    <w:rsid w:val="00D94CC3"/>
    <w:rsid w:val="00D9545A"/>
    <w:rsid w:val="00DC6503"/>
    <w:rsid w:val="00DC7FF9"/>
    <w:rsid w:val="00DD14BC"/>
    <w:rsid w:val="00DD5363"/>
    <w:rsid w:val="00DE1F34"/>
    <w:rsid w:val="00DE381F"/>
    <w:rsid w:val="00DE3D18"/>
    <w:rsid w:val="00DF203F"/>
    <w:rsid w:val="00DF3179"/>
    <w:rsid w:val="00DF35DB"/>
    <w:rsid w:val="00E048CB"/>
    <w:rsid w:val="00E150FF"/>
    <w:rsid w:val="00E260E3"/>
    <w:rsid w:val="00E262F2"/>
    <w:rsid w:val="00E322BD"/>
    <w:rsid w:val="00E37C38"/>
    <w:rsid w:val="00E42689"/>
    <w:rsid w:val="00E43F0F"/>
    <w:rsid w:val="00E44B41"/>
    <w:rsid w:val="00E5656A"/>
    <w:rsid w:val="00E61532"/>
    <w:rsid w:val="00E61944"/>
    <w:rsid w:val="00E62DDC"/>
    <w:rsid w:val="00E637D6"/>
    <w:rsid w:val="00E63A4E"/>
    <w:rsid w:val="00E63C64"/>
    <w:rsid w:val="00E70E4E"/>
    <w:rsid w:val="00E72563"/>
    <w:rsid w:val="00E73376"/>
    <w:rsid w:val="00E77019"/>
    <w:rsid w:val="00E80A24"/>
    <w:rsid w:val="00E85D3B"/>
    <w:rsid w:val="00E94425"/>
    <w:rsid w:val="00E95ED4"/>
    <w:rsid w:val="00E96B25"/>
    <w:rsid w:val="00EA0E30"/>
    <w:rsid w:val="00EA1E57"/>
    <w:rsid w:val="00EA59C5"/>
    <w:rsid w:val="00EA6E1D"/>
    <w:rsid w:val="00EB17E2"/>
    <w:rsid w:val="00EB3AAE"/>
    <w:rsid w:val="00EC29E1"/>
    <w:rsid w:val="00EC34CC"/>
    <w:rsid w:val="00ED373C"/>
    <w:rsid w:val="00EE5195"/>
    <w:rsid w:val="00EF1F13"/>
    <w:rsid w:val="00EF5C3D"/>
    <w:rsid w:val="00F03917"/>
    <w:rsid w:val="00F1503C"/>
    <w:rsid w:val="00F17D90"/>
    <w:rsid w:val="00F234F5"/>
    <w:rsid w:val="00F24D64"/>
    <w:rsid w:val="00F261B8"/>
    <w:rsid w:val="00F3701F"/>
    <w:rsid w:val="00F45739"/>
    <w:rsid w:val="00F46D83"/>
    <w:rsid w:val="00F47BB5"/>
    <w:rsid w:val="00F55285"/>
    <w:rsid w:val="00F5609A"/>
    <w:rsid w:val="00F61EED"/>
    <w:rsid w:val="00F6590E"/>
    <w:rsid w:val="00F700DE"/>
    <w:rsid w:val="00F727CF"/>
    <w:rsid w:val="00F749C4"/>
    <w:rsid w:val="00F758FA"/>
    <w:rsid w:val="00F75C6C"/>
    <w:rsid w:val="00F77452"/>
    <w:rsid w:val="00F77DBE"/>
    <w:rsid w:val="00F8178E"/>
    <w:rsid w:val="00F81EE8"/>
    <w:rsid w:val="00F823AB"/>
    <w:rsid w:val="00F93311"/>
    <w:rsid w:val="00F965B3"/>
    <w:rsid w:val="00F97049"/>
    <w:rsid w:val="00F97A9F"/>
    <w:rsid w:val="00FA12F0"/>
    <w:rsid w:val="00FA2549"/>
    <w:rsid w:val="00FA349C"/>
    <w:rsid w:val="00FA43EE"/>
    <w:rsid w:val="00FA4C5D"/>
    <w:rsid w:val="00FB241A"/>
    <w:rsid w:val="00FB7DB1"/>
    <w:rsid w:val="00FC5DDA"/>
    <w:rsid w:val="00FD1934"/>
    <w:rsid w:val="00FD1B03"/>
    <w:rsid w:val="00FD4788"/>
    <w:rsid w:val="00FD4DE1"/>
    <w:rsid w:val="00FE2301"/>
    <w:rsid w:val="00FE28D1"/>
    <w:rsid w:val="00FE55E7"/>
    <w:rsid w:val="00FF290F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DA537"/>
  <w15:chartTrackingRefBased/>
  <w15:docId w15:val="{60F19F19-9F4C-4B02-A570-4BD62BD4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spacing w:line="358" w:lineRule="exact"/>
      <w:ind w:leftChars="89" w:left="180" w:firstLineChars="90" w:firstLine="180"/>
    </w:pPr>
    <w:rPr>
      <w:rFonts w:ascii="MS Mincho" w:hAnsi="MS Mincho"/>
      <w:sz w:val="20"/>
    </w:rPr>
  </w:style>
  <w:style w:type="paragraph" w:styleId="BodyTextIndent2">
    <w:name w:val="Body Text Indent 2"/>
    <w:basedOn w:val="Normal"/>
    <w:semiHidden/>
    <w:pPr>
      <w:spacing w:line="480" w:lineRule="auto"/>
      <w:ind w:leftChars="400" w:left="851"/>
    </w:pPr>
  </w:style>
  <w:style w:type="paragraph" w:styleId="BodyTextIndent3">
    <w:name w:val="Body Text Indent 3"/>
    <w:basedOn w:val="Normal"/>
    <w:semiHidden/>
    <w:pPr>
      <w:ind w:leftChars="400" w:left="851"/>
    </w:pPr>
    <w:rPr>
      <w:sz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semiHidden/>
    <w:rPr>
      <w:lang w:val="en-US" w:eastAsia="ja-JP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semiHidden/>
    <w:rPr>
      <w:color w:val="0000FF"/>
      <w:u w:val="single"/>
      <w:lang w:val="en-US" w:eastAsia="ja-JP"/>
    </w:rPr>
  </w:style>
  <w:style w:type="paragraph" w:styleId="BodyText3">
    <w:name w:val="Body Text 3"/>
    <w:basedOn w:val="Normal"/>
    <w:semiHidden/>
    <w:pPr>
      <w:autoSpaceDE w:val="0"/>
      <w:autoSpaceDN w:val="0"/>
      <w:spacing w:line="358" w:lineRule="atLeast"/>
    </w:pPr>
    <w:rPr>
      <w:rFonts w:ascii="MS Mincho" w:hAnsi="MS Mincho"/>
      <w:spacing w:val="1"/>
      <w:sz w:val="32"/>
    </w:rPr>
  </w:style>
  <w:style w:type="paragraph" w:styleId="BodyText">
    <w:name w:val="Body Text"/>
    <w:basedOn w:val="Normal"/>
    <w:semiHidden/>
    <w:rPr>
      <w:rFonts w:eastAsia="ＨＧｺﾞｼｯｸE-PRO"/>
      <w:sz w:val="72"/>
    </w:rPr>
  </w:style>
  <w:style w:type="paragraph" w:styleId="PlainText">
    <w:name w:val="Plain Text"/>
    <w:basedOn w:val="Normal"/>
    <w:semiHidden/>
    <w:rPr>
      <w:rFonts w:ascii="MS Mincho" w:hAnsi="MS Mincho"/>
    </w:rPr>
  </w:style>
  <w:style w:type="paragraph" w:styleId="BalloonText">
    <w:name w:val="Balloon Text"/>
    <w:basedOn w:val="Normal"/>
    <w:semiHidden/>
    <w:rPr>
      <w:rFonts w:ascii="Arial" w:eastAsia="MS Gothic" w:hAnsi="Arial"/>
      <w:sz w:val="18"/>
    </w:rPr>
  </w:style>
  <w:style w:type="paragraph" w:styleId="EndnoteText">
    <w:name w:val="endnote text"/>
    <w:basedOn w:val="Normal"/>
    <w:semiHidden/>
    <w:pPr>
      <w:snapToGrid w:val="0"/>
      <w:jc w:val="left"/>
    </w:pPr>
    <w:rPr>
      <w:sz w:val="24"/>
    </w:rPr>
  </w:style>
  <w:style w:type="character" w:customStyle="1" w:styleId="4">
    <w:name w:val="(文字) (文字)4"/>
    <w:qFormat/>
    <w:rPr>
      <w:rFonts w:ascii="Century" w:eastAsia="MS Mincho" w:hAnsi="Century"/>
      <w:kern w:val="2"/>
      <w:sz w:val="24"/>
      <w:lang w:val="en-US" w:eastAsia="ja-JP"/>
    </w:rPr>
  </w:style>
  <w:style w:type="character" w:styleId="EndnoteReference">
    <w:name w:val="endnote reference"/>
    <w:semiHidden/>
    <w:rPr>
      <w:vertAlign w:val="superscript"/>
      <w:lang w:val="en-US" w:eastAsia="ja-JP"/>
    </w:rPr>
  </w:style>
  <w:style w:type="paragraph" w:styleId="FootnoteText">
    <w:name w:val="footnote text"/>
    <w:basedOn w:val="Normal"/>
    <w:semiHidden/>
    <w:pPr>
      <w:snapToGrid w:val="0"/>
      <w:jc w:val="left"/>
    </w:pPr>
    <w:rPr>
      <w:sz w:val="24"/>
    </w:rPr>
  </w:style>
  <w:style w:type="character" w:customStyle="1" w:styleId="3">
    <w:name w:val="(文字) (文字)3"/>
    <w:qFormat/>
    <w:rPr>
      <w:rFonts w:ascii="Century" w:eastAsia="MS Mincho" w:hAnsi="Century"/>
      <w:kern w:val="2"/>
      <w:sz w:val="24"/>
      <w:lang w:val="en-US" w:eastAsia="ja-JP"/>
    </w:rPr>
  </w:style>
  <w:style w:type="character" w:styleId="FootnoteReference">
    <w:name w:val="footnote reference"/>
    <w:semiHidden/>
    <w:rPr>
      <w:vertAlign w:val="superscript"/>
      <w:lang w:val="en-US" w:eastAsia="ja-JP"/>
    </w:rPr>
  </w:style>
  <w:style w:type="paragraph" w:customStyle="1" w:styleId="1">
    <w:name w:val="リスト段落1"/>
    <w:basedOn w:val="Normal"/>
    <w:qFormat/>
    <w:pPr>
      <w:ind w:leftChars="400" w:left="840"/>
    </w:pPr>
  </w:style>
  <w:style w:type="character" w:styleId="CommentReference">
    <w:name w:val="annotation reference"/>
    <w:semiHidden/>
    <w:rPr>
      <w:sz w:val="18"/>
      <w:lang w:val="en-US" w:eastAsia="ja-JP"/>
    </w:rPr>
  </w:style>
  <w:style w:type="paragraph" w:styleId="CommentText">
    <w:name w:val="annotation text"/>
    <w:basedOn w:val="Normal"/>
    <w:semiHidden/>
    <w:pPr>
      <w:jc w:val="left"/>
    </w:pPr>
  </w:style>
  <w:style w:type="character" w:customStyle="1" w:styleId="2">
    <w:name w:val="(文字) (文字)2"/>
    <w:qFormat/>
    <w:rPr>
      <w:rFonts w:ascii="Century" w:eastAsia="MS Mincho" w:hAnsi="Century"/>
      <w:kern w:val="2"/>
      <w:sz w:val="21"/>
      <w:lang w:val="en-US" w:eastAsia="ja-JP"/>
    </w:rPr>
  </w:style>
  <w:style w:type="paragraph" w:styleId="CommentSubject">
    <w:name w:val="annotation subject"/>
    <w:basedOn w:val="CommentText"/>
    <w:next w:val="CommentText"/>
    <w:semiHidden/>
    <w:rPr>
      <w:b/>
    </w:rPr>
  </w:style>
  <w:style w:type="character" w:customStyle="1" w:styleId="10">
    <w:name w:val="(文字) (文字)1"/>
    <w:qFormat/>
    <w:rPr>
      <w:rFonts w:ascii="Century" w:eastAsia="MS Mincho" w:hAnsi="Century"/>
      <w:b/>
      <w:kern w:val="2"/>
      <w:sz w:val="21"/>
      <w:lang w:val="en-US" w:eastAsia="ja-JP"/>
    </w:rPr>
  </w:style>
  <w:style w:type="character" w:customStyle="1" w:styleId="5">
    <w:name w:val="(文字) (文字)5"/>
    <w:qFormat/>
    <w:rPr>
      <w:rFonts w:ascii="MS Mincho" w:eastAsia="MS Mincho" w:hAnsi="MS Mincho"/>
      <w:kern w:val="2"/>
      <w:sz w:val="21"/>
      <w:lang w:val="en-US" w:eastAsia="ja-JP"/>
    </w:rPr>
  </w:style>
  <w:style w:type="paragraph" w:styleId="NoteHeading">
    <w:name w:val="Note Heading"/>
    <w:basedOn w:val="Normal"/>
    <w:next w:val="Normal"/>
    <w:semiHidden/>
    <w:pPr>
      <w:jc w:val="center"/>
    </w:pPr>
    <w:rPr>
      <w:rFonts w:ascii="MS Mincho" w:hAnsi="MS Mincho"/>
    </w:rPr>
  </w:style>
  <w:style w:type="character" w:customStyle="1" w:styleId="a">
    <w:name w:val="(文字) (文字)"/>
    <w:qFormat/>
    <w:rPr>
      <w:rFonts w:ascii="MS Mincho" w:eastAsia="MS Mincho" w:hAnsi="MS Mincho"/>
      <w:kern w:val="2"/>
      <w:sz w:val="21"/>
      <w:lang w:val="en-US" w:eastAsia="ja-JP"/>
    </w:rPr>
  </w:style>
  <w:style w:type="character" w:customStyle="1" w:styleId="6">
    <w:name w:val="(文字) (文字)6"/>
    <w:qFormat/>
    <w:rPr>
      <w:rFonts w:ascii="Century" w:eastAsia="MS Mincho" w:hAnsi="Century"/>
      <w:kern w:val="2"/>
      <w:sz w:val="21"/>
      <w:lang w:val="en-US" w:eastAsia="ja-JP"/>
    </w:rPr>
  </w:style>
  <w:style w:type="character" w:customStyle="1" w:styleId="7">
    <w:name w:val="(文字) (文字)7"/>
    <w:qFormat/>
    <w:rPr>
      <w:rFonts w:ascii="MS Mincho" w:eastAsia="MS Mincho" w:hAnsi="MS Mincho"/>
      <w:kern w:val="2"/>
      <w:lang w:val="en-US" w:eastAsia="ja-JP"/>
    </w:rPr>
  </w:style>
  <w:style w:type="character" w:customStyle="1" w:styleId="FooterChar">
    <w:name w:val="Footer Char"/>
    <w:link w:val="Footer"/>
    <w:uiPriority w:val="99"/>
    <w:rsid w:val="00EB17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A716-B750-4D04-BC8B-965D7AC6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特定非営利活動促進法の概要</vt:lpstr>
      <vt:lpstr>Ⅰ　特定非営利活動促進法の概要</vt:lpstr>
    </vt:vector>
  </TitlesOfParts>
  <Company> 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特定非営利活動促進法の概要</dc:title>
  <dc:subject/>
  <dc:creator>sdouser</dc:creator>
  <cp:keywords/>
  <dc:description/>
  <cp:lastModifiedBy>小南 保文</cp:lastModifiedBy>
  <cp:revision>648</cp:revision>
  <cp:lastPrinted>2022-11-14T01:48:00Z</cp:lastPrinted>
  <dcterms:created xsi:type="dcterms:W3CDTF">2022-06-18T23:49:00Z</dcterms:created>
  <dcterms:modified xsi:type="dcterms:W3CDTF">2022-11-14T02:34:00Z</dcterms:modified>
  <cp:category/>
</cp:coreProperties>
</file>